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AE2154" w14:textId="2465DAA4" w:rsidR="009F148C" w:rsidRPr="00176DE8" w:rsidRDefault="009F148C" w:rsidP="009F148C">
      <w:pPr>
        <w:spacing w:line="360" w:lineRule="auto"/>
        <w:ind w:left="-709" w:right="2268"/>
        <w:jc w:val="both"/>
        <w:rPr>
          <w:rFonts w:ascii="Arial" w:eastAsia="ＭＳ 明朝" w:hAnsi="Arial" w:cs="Georgia"/>
          <w:b/>
          <w:bCs/>
          <w:color w:val="000000"/>
          <w:sz w:val="22"/>
          <w:szCs w:val="22"/>
          <w:lang w:eastAsia="ja-JP"/>
        </w:rPr>
      </w:pPr>
      <w:r w:rsidRPr="00176DE8">
        <w:rPr>
          <w:rFonts w:ascii="Arial" w:eastAsia="ＭＳ 明朝" w:hAnsi="Arial" w:cs="Georgia"/>
          <w:b/>
          <w:bCs/>
          <w:color w:val="000000"/>
          <w:sz w:val="22"/>
          <w:szCs w:val="22"/>
          <w:lang w:eastAsia="ja-JP"/>
        </w:rPr>
        <w:t xml:space="preserve">Datum: </w:t>
      </w:r>
      <w:r w:rsidR="00DB6C3B" w:rsidRPr="00DB6C3B">
        <w:rPr>
          <w:rFonts w:ascii="Arial" w:eastAsia="ＭＳ 明朝" w:hAnsi="Arial" w:cs="Georgia"/>
          <w:bCs/>
          <w:color w:val="000000"/>
          <w:sz w:val="22"/>
          <w:szCs w:val="22"/>
          <w:lang w:eastAsia="ja-JP"/>
        </w:rPr>
        <w:t>23.</w:t>
      </w:r>
      <w:r w:rsidR="00DB6C3B">
        <w:rPr>
          <w:rFonts w:ascii="Arial" w:eastAsia="ＭＳ 明朝" w:hAnsi="Arial" w:cs="Georgia"/>
          <w:b/>
          <w:bCs/>
          <w:color w:val="000000"/>
          <w:sz w:val="22"/>
          <w:szCs w:val="22"/>
          <w:lang w:eastAsia="ja-JP"/>
        </w:rPr>
        <w:t xml:space="preserve"> </w:t>
      </w:r>
      <w:r w:rsidR="000558DE">
        <w:rPr>
          <w:rFonts w:ascii="Arial" w:eastAsia="ＭＳ 明朝" w:hAnsi="Arial" w:cs="Georgia"/>
          <w:bCs/>
          <w:color w:val="000000"/>
          <w:sz w:val="22"/>
          <w:szCs w:val="22"/>
          <w:lang w:eastAsia="ja-JP"/>
        </w:rPr>
        <w:t>Januar</w:t>
      </w:r>
      <w:r w:rsidR="005D103E">
        <w:rPr>
          <w:rFonts w:ascii="Arial" w:eastAsia="ＭＳ 明朝" w:hAnsi="Arial" w:cs="Georgia"/>
          <w:bCs/>
          <w:color w:val="000000"/>
          <w:sz w:val="22"/>
          <w:szCs w:val="22"/>
          <w:lang w:eastAsia="ja-JP"/>
        </w:rPr>
        <w:t xml:space="preserve"> 201</w:t>
      </w:r>
      <w:r w:rsidR="000558DE">
        <w:rPr>
          <w:rFonts w:ascii="Arial" w:eastAsia="ＭＳ 明朝" w:hAnsi="Arial" w:cs="Georgia"/>
          <w:bCs/>
          <w:color w:val="000000"/>
          <w:sz w:val="22"/>
          <w:szCs w:val="22"/>
          <w:lang w:eastAsia="ja-JP"/>
        </w:rPr>
        <w:t>7</w:t>
      </w:r>
    </w:p>
    <w:p w14:paraId="4B419EBB" w14:textId="77777777" w:rsidR="009F148C" w:rsidRDefault="009F148C" w:rsidP="009F148C">
      <w:pPr>
        <w:spacing w:line="360" w:lineRule="auto"/>
        <w:ind w:left="-709" w:right="2268"/>
        <w:jc w:val="both"/>
        <w:rPr>
          <w:rFonts w:ascii="Arial" w:eastAsia="ＭＳ 明朝" w:hAnsi="Arial" w:cs="Georgia"/>
          <w:bCs/>
          <w:color w:val="000000"/>
          <w:sz w:val="28"/>
          <w:szCs w:val="28"/>
          <w:lang w:eastAsia="ja-JP"/>
        </w:rPr>
      </w:pPr>
    </w:p>
    <w:p w14:paraId="2F7358A8" w14:textId="1FC13CD1" w:rsidR="009F148C" w:rsidRPr="00D60B58" w:rsidRDefault="00FB6A9A" w:rsidP="009F148C">
      <w:pPr>
        <w:spacing w:line="360" w:lineRule="auto"/>
        <w:ind w:left="-709" w:right="2268"/>
        <w:jc w:val="both"/>
        <w:rPr>
          <w:rFonts w:ascii="Arial" w:eastAsia="ＭＳ 明朝" w:hAnsi="Arial" w:cs="Georgia"/>
          <w:bCs/>
          <w:color w:val="000000"/>
          <w:sz w:val="28"/>
          <w:szCs w:val="28"/>
          <w:lang w:eastAsia="ja-JP"/>
        </w:rPr>
      </w:pPr>
      <w:r>
        <w:rPr>
          <w:rFonts w:ascii="Arial" w:eastAsia="ＭＳ 明朝" w:hAnsi="Arial" w:cs="Georgia"/>
          <w:bCs/>
          <w:color w:val="000000"/>
          <w:sz w:val="28"/>
          <w:szCs w:val="28"/>
          <w:lang w:eastAsia="ja-JP"/>
        </w:rPr>
        <w:t>Jetzt s</w:t>
      </w:r>
      <w:r w:rsidR="0023169C">
        <w:rPr>
          <w:rFonts w:ascii="Arial" w:eastAsia="ＭＳ 明朝" w:hAnsi="Arial" w:cs="Georgia"/>
          <w:bCs/>
          <w:color w:val="000000"/>
          <w:sz w:val="28"/>
          <w:szCs w:val="28"/>
          <w:lang w:eastAsia="ja-JP"/>
        </w:rPr>
        <w:t>chnell</w:t>
      </w:r>
      <w:r w:rsidR="00A8401A">
        <w:rPr>
          <w:rFonts w:ascii="Arial" w:eastAsia="ＭＳ 明朝" w:hAnsi="Arial" w:cs="Georgia"/>
          <w:bCs/>
          <w:color w:val="000000"/>
          <w:sz w:val="28"/>
          <w:szCs w:val="28"/>
          <w:lang w:eastAsia="ja-JP"/>
        </w:rPr>
        <w:t xml:space="preserve"> </w:t>
      </w:r>
      <w:r w:rsidR="0023169C">
        <w:rPr>
          <w:rFonts w:ascii="Arial" w:eastAsia="ＭＳ 明朝" w:hAnsi="Arial" w:cs="Georgia"/>
          <w:bCs/>
          <w:color w:val="000000"/>
          <w:sz w:val="28"/>
          <w:szCs w:val="28"/>
          <w:lang w:eastAsia="ja-JP"/>
        </w:rPr>
        <w:t xml:space="preserve">online </w:t>
      </w:r>
      <w:r w:rsidR="00A8401A">
        <w:rPr>
          <w:rFonts w:ascii="Arial" w:eastAsia="ＭＳ 明朝" w:hAnsi="Arial" w:cs="Georgia"/>
          <w:bCs/>
          <w:color w:val="000000"/>
          <w:sz w:val="28"/>
          <w:szCs w:val="28"/>
          <w:lang w:eastAsia="ja-JP"/>
        </w:rPr>
        <w:t>sichern</w:t>
      </w:r>
      <w:r w:rsidR="00334E6B">
        <w:rPr>
          <w:rFonts w:ascii="Arial" w:eastAsia="ＭＳ 明朝" w:hAnsi="Arial" w:cs="Georgia"/>
          <w:bCs/>
          <w:color w:val="000000"/>
          <w:sz w:val="28"/>
          <w:szCs w:val="28"/>
          <w:lang w:eastAsia="ja-JP"/>
        </w:rPr>
        <w:t>:</w:t>
      </w:r>
    </w:p>
    <w:p w14:paraId="771CEE02" w14:textId="2E5BD6F0" w:rsidR="009F148C" w:rsidRDefault="00FB6A9A" w:rsidP="009F148C">
      <w:pPr>
        <w:spacing w:line="360" w:lineRule="auto"/>
        <w:ind w:left="-709" w:right="2268"/>
        <w:jc w:val="both"/>
        <w:rPr>
          <w:rFonts w:ascii="Arial" w:eastAsia="ＭＳ 明朝" w:hAnsi="Arial" w:cs="Georgia"/>
          <w:b/>
          <w:bCs/>
          <w:color w:val="000000"/>
          <w:sz w:val="28"/>
          <w:szCs w:val="28"/>
          <w:lang w:eastAsia="ja-JP"/>
        </w:rPr>
      </w:pPr>
      <w:r>
        <w:rPr>
          <w:rFonts w:ascii="Arial" w:eastAsia="ＭＳ 明朝" w:hAnsi="Arial" w:cs="Georgia"/>
          <w:b/>
          <w:bCs/>
          <w:color w:val="000000"/>
          <w:sz w:val="28"/>
          <w:szCs w:val="28"/>
          <w:lang w:eastAsia="ja-JP"/>
        </w:rPr>
        <w:t>Staatliche Zuschüsse für barrierefreie Bäder</w:t>
      </w:r>
      <w:r w:rsidR="0023169C">
        <w:rPr>
          <w:rFonts w:ascii="Arial" w:eastAsia="ＭＳ 明朝" w:hAnsi="Arial" w:cs="Georgia"/>
          <w:b/>
          <w:bCs/>
          <w:color w:val="000000"/>
          <w:sz w:val="28"/>
          <w:szCs w:val="28"/>
          <w:lang w:eastAsia="ja-JP"/>
        </w:rPr>
        <w:t xml:space="preserve"> </w:t>
      </w:r>
    </w:p>
    <w:p w14:paraId="34F9951A" w14:textId="77777777" w:rsidR="00FB6A9A" w:rsidRDefault="00FB6A9A" w:rsidP="00A94B59">
      <w:pPr>
        <w:widowControl w:val="0"/>
        <w:autoSpaceDE w:val="0"/>
        <w:autoSpaceDN w:val="0"/>
        <w:adjustRightInd w:val="0"/>
        <w:spacing w:line="360" w:lineRule="auto"/>
        <w:ind w:left="-709" w:right="2268"/>
        <w:jc w:val="both"/>
        <w:rPr>
          <w:rFonts w:ascii="Arial" w:hAnsi="Arial"/>
          <w:b/>
          <w:sz w:val="22"/>
        </w:rPr>
      </w:pPr>
    </w:p>
    <w:p w14:paraId="1E176669" w14:textId="65CFC416" w:rsidR="00FE3F45" w:rsidRDefault="00FB6A9A" w:rsidP="00A94B59">
      <w:pPr>
        <w:widowControl w:val="0"/>
        <w:autoSpaceDE w:val="0"/>
        <w:autoSpaceDN w:val="0"/>
        <w:adjustRightInd w:val="0"/>
        <w:spacing w:line="360" w:lineRule="auto"/>
        <w:ind w:left="-709" w:right="2268"/>
        <w:jc w:val="both"/>
        <w:rPr>
          <w:rFonts w:ascii="Arial" w:hAnsi="Arial" w:cs="Arial"/>
          <w:b/>
          <w:sz w:val="22"/>
          <w:szCs w:val="22"/>
        </w:rPr>
      </w:pPr>
      <w:r>
        <w:rPr>
          <w:rFonts w:ascii="Arial" w:hAnsi="Arial"/>
          <w:b/>
          <w:sz w:val="22"/>
        </w:rPr>
        <w:t>Wieder</w:t>
      </w:r>
      <w:r>
        <w:rPr>
          <w:rFonts w:ascii="Arial" w:hAnsi="Arial" w:cs="Arial"/>
          <w:b/>
          <w:sz w:val="22"/>
          <w:szCs w:val="22"/>
        </w:rPr>
        <w:t xml:space="preserve"> aufgelegt: KfW-</w:t>
      </w:r>
      <w:r w:rsidR="00670676">
        <w:rPr>
          <w:rFonts w:ascii="Arial" w:hAnsi="Arial" w:cs="Arial"/>
          <w:b/>
          <w:sz w:val="22"/>
          <w:szCs w:val="22"/>
        </w:rPr>
        <w:t xml:space="preserve">Programm 455 </w:t>
      </w:r>
      <w:r>
        <w:rPr>
          <w:rFonts w:ascii="Arial" w:hAnsi="Arial" w:cs="Arial"/>
          <w:b/>
          <w:sz w:val="22"/>
          <w:szCs w:val="22"/>
        </w:rPr>
        <w:t xml:space="preserve">/ Aufgestockt: 75 Mio. Euro für 2017 / </w:t>
      </w:r>
      <w:r w:rsidR="001C71DF" w:rsidRPr="00A94B59">
        <w:rPr>
          <w:rFonts w:ascii="Arial" w:hAnsi="Arial" w:cs="Arial"/>
          <w:b/>
          <w:sz w:val="22"/>
          <w:szCs w:val="22"/>
        </w:rPr>
        <w:t xml:space="preserve">Schnelles Handeln </w:t>
      </w:r>
      <w:r>
        <w:rPr>
          <w:rFonts w:ascii="Arial" w:hAnsi="Arial" w:cs="Arial"/>
          <w:b/>
          <w:sz w:val="22"/>
          <w:szCs w:val="22"/>
        </w:rPr>
        <w:t xml:space="preserve">lohnt sich: </w:t>
      </w:r>
      <w:r w:rsidR="001C71DF">
        <w:rPr>
          <w:rFonts w:ascii="Arial" w:hAnsi="Arial" w:cs="Arial"/>
          <w:b/>
          <w:sz w:val="22"/>
          <w:szCs w:val="22"/>
        </w:rPr>
        <w:t xml:space="preserve">Begehrte Mittel / </w:t>
      </w:r>
      <w:r>
        <w:rPr>
          <w:rFonts w:ascii="Arial" w:hAnsi="Arial" w:cs="Arial"/>
          <w:b/>
          <w:sz w:val="22"/>
          <w:szCs w:val="22"/>
        </w:rPr>
        <w:t xml:space="preserve">Nur </w:t>
      </w:r>
      <w:r w:rsidR="00F529D4">
        <w:rPr>
          <w:rFonts w:ascii="Arial" w:hAnsi="Arial" w:cs="Arial"/>
          <w:b/>
          <w:sz w:val="22"/>
          <w:szCs w:val="22"/>
        </w:rPr>
        <w:t xml:space="preserve">mit Badprofi, nur </w:t>
      </w:r>
      <w:r>
        <w:rPr>
          <w:rFonts w:ascii="Arial" w:hAnsi="Arial" w:cs="Arial"/>
          <w:b/>
          <w:sz w:val="22"/>
          <w:szCs w:val="22"/>
        </w:rPr>
        <w:t xml:space="preserve">noch </w:t>
      </w:r>
      <w:r w:rsidR="00F529D4">
        <w:rPr>
          <w:rFonts w:ascii="Arial" w:hAnsi="Arial" w:cs="Arial"/>
          <w:b/>
          <w:sz w:val="22"/>
          <w:szCs w:val="22"/>
        </w:rPr>
        <w:t>online</w:t>
      </w:r>
      <w:r w:rsidR="007241BA">
        <w:rPr>
          <w:rFonts w:ascii="Arial" w:hAnsi="Arial" w:cs="Arial"/>
          <w:b/>
          <w:sz w:val="22"/>
          <w:szCs w:val="22"/>
        </w:rPr>
        <w:t>: Erfolgreich Antrag stellen</w:t>
      </w:r>
    </w:p>
    <w:p w14:paraId="17E731AB" w14:textId="77777777" w:rsidR="001C71DF" w:rsidRPr="00A94B59" w:rsidRDefault="001C71DF" w:rsidP="00A94B59">
      <w:pPr>
        <w:widowControl w:val="0"/>
        <w:autoSpaceDE w:val="0"/>
        <w:autoSpaceDN w:val="0"/>
        <w:adjustRightInd w:val="0"/>
        <w:spacing w:line="360" w:lineRule="auto"/>
        <w:ind w:left="-709" w:right="2268"/>
        <w:jc w:val="both"/>
        <w:rPr>
          <w:rFonts w:ascii="Arial" w:hAnsi="Arial" w:cs="Arial"/>
          <w:b/>
          <w:sz w:val="22"/>
          <w:szCs w:val="22"/>
        </w:rPr>
      </w:pPr>
    </w:p>
    <w:p w14:paraId="483438F2" w14:textId="3E6D2A0D" w:rsidR="0023169C" w:rsidRDefault="00A8401A" w:rsidP="00A94B59">
      <w:pPr>
        <w:widowControl w:val="0"/>
        <w:autoSpaceDE w:val="0"/>
        <w:autoSpaceDN w:val="0"/>
        <w:adjustRightInd w:val="0"/>
        <w:spacing w:line="360" w:lineRule="auto"/>
        <w:ind w:left="-709" w:right="2268"/>
        <w:jc w:val="both"/>
        <w:rPr>
          <w:rFonts w:ascii="Arial" w:hAnsi="Arial" w:cs="Arial"/>
          <w:sz w:val="22"/>
          <w:szCs w:val="22"/>
        </w:rPr>
      </w:pPr>
      <w:r w:rsidRPr="00670676">
        <w:rPr>
          <w:rFonts w:ascii="Arial" w:hAnsi="Arial" w:cs="Arial"/>
          <w:b/>
          <w:sz w:val="22"/>
          <w:szCs w:val="22"/>
        </w:rPr>
        <w:t>Bonn – (</w:t>
      </w:r>
      <w:proofErr w:type="spellStart"/>
      <w:r w:rsidRPr="00670676">
        <w:rPr>
          <w:rFonts w:ascii="Arial" w:hAnsi="Arial" w:cs="Arial"/>
          <w:b/>
          <w:sz w:val="22"/>
          <w:szCs w:val="22"/>
        </w:rPr>
        <w:t>abb</w:t>
      </w:r>
      <w:proofErr w:type="spellEnd"/>
      <w:r w:rsidRPr="00670676">
        <w:rPr>
          <w:rFonts w:ascii="Arial" w:hAnsi="Arial" w:cs="Arial"/>
          <w:b/>
          <w:sz w:val="22"/>
          <w:szCs w:val="22"/>
        </w:rPr>
        <w:t>)</w:t>
      </w:r>
      <w:r>
        <w:rPr>
          <w:rFonts w:ascii="Arial" w:hAnsi="Arial" w:cs="Arial"/>
          <w:sz w:val="22"/>
          <w:szCs w:val="22"/>
        </w:rPr>
        <w:t xml:space="preserve"> </w:t>
      </w:r>
      <w:r w:rsidR="00790DF0">
        <w:rPr>
          <w:rFonts w:ascii="Arial" w:hAnsi="Arial" w:cs="Arial"/>
          <w:sz w:val="22"/>
          <w:szCs w:val="22"/>
        </w:rPr>
        <w:t>Neues Jahr, neues altersgerechtes Bad</w:t>
      </w:r>
      <w:r w:rsidR="008105DF">
        <w:rPr>
          <w:rFonts w:ascii="Arial" w:hAnsi="Arial" w:cs="Arial"/>
          <w:sz w:val="22"/>
          <w:szCs w:val="22"/>
        </w:rPr>
        <w:t>ezimmer</w:t>
      </w:r>
      <w:r w:rsidR="00790DF0">
        <w:rPr>
          <w:rFonts w:ascii="Arial" w:hAnsi="Arial" w:cs="Arial"/>
          <w:sz w:val="22"/>
          <w:szCs w:val="22"/>
        </w:rPr>
        <w:t xml:space="preserve"> – und das mit </w:t>
      </w:r>
      <w:r w:rsidR="001C71DF">
        <w:rPr>
          <w:rFonts w:ascii="Arial" w:hAnsi="Arial" w:cs="Arial"/>
          <w:sz w:val="22"/>
          <w:szCs w:val="22"/>
        </w:rPr>
        <w:t>staatlicher Finanzspritze</w:t>
      </w:r>
      <w:r w:rsidR="00790DF0">
        <w:rPr>
          <w:rFonts w:ascii="Arial" w:hAnsi="Arial" w:cs="Arial"/>
          <w:sz w:val="22"/>
          <w:szCs w:val="22"/>
        </w:rPr>
        <w:t xml:space="preserve">: </w:t>
      </w:r>
      <w:r w:rsidR="00A94B59" w:rsidRPr="00A94B59">
        <w:rPr>
          <w:rFonts w:ascii="Arial" w:hAnsi="Arial" w:cs="Arial"/>
          <w:sz w:val="22"/>
          <w:szCs w:val="22"/>
        </w:rPr>
        <w:t>Seit dem 3. Januar</w:t>
      </w:r>
      <w:r w:rsidR="008105DF">
        <w:rPr>
          <w:rFonts w:ascii="Arial" w:hAnsi="Arial" w:cs="Arial"/>
          <w:sz w:val="22"/>
          <w:szCs w:val="22"/>
        </w:rPr>
        <w:t xml:space="preserve"> 2017</w:t>
      </w:r>
      <w:r w:rsidR="00A94B59" w:rsidRPr="00A94B59">
        <w:rPr>
          <w:rFonts w:ascii="Arial" w:hAnsi="Arial" w:cs="Arial"/>
          <w:sz w:val="22"/>
          <w:szCs w:val="22"/>
        </w:rPr>
        <w:t xml:space="preserve"> können private Eigentümer und Mieter wieder Zuschüsse für Maßnahmen zur </w:t>
      </w:r>
      <w:r w:rsidR="00A67356">
        <w:rPr>
          <w:rFonts w:ascii="Arial" w:hAnsi="Arial" w:cs="Arial"/>
          <w:sz w:val="22"/>
          <w:szCs w:val="22"/>
        </w:rPr>
        <w:t>Reduzierung von Barrieren wie Stolperschwellen oder beengte Raumverhältnisse</w:t>
      </w:r>
      <w:r w:rsidR="00A94B59" w:rsidRPr="00A94B59">
        <w:rPr>
          <w:rFonts w:ascii="Arial" w:hAnsi="Arial" w:cs="Arial"/>
          <w:sz w:val="22"/>
          <w:szCs w:val="22"/>
        </w:rPr>
        <w:t xml:space="preserve"> bei der KfW Bankengruppe beantragen. Vom Bundesministerium für Umwelt, Naturschutz, Ba</w:t>
      </w:r>
      <w:r w:rsidR="00F529D4">
        <w:rPr>
          <w:rFonts w:ascii="Arial" w:hAnsi="Arial" w:cs="Arial"/>
          <w:sz w:val="22"/>
          <w:szCs w:val="22"/>
        </w:rPr>
        <w:t xml:space="preserve">u und Reaktorsicherheit (BMUB) </w:t>
      </w:r>
      <w:r w:rsidR="00A94B59" w:rsidRPr="00A94B59">
        <w:rPr>
          <w:rFonts w:ascii="Arial" w:hAnsi="Arial" w:cs="Arial"/>
          <w:sz w:val="22"/>
          <w:szCs w:val="22"/>
        </w:rPr>
        <w:t xml:space="preserve">werden dafür 75 Mio. Euro zur Verfügung gestellt und damit rund 26 Mio. Euro mehr als 2016. </w:t>
      </w:r>
    </w:p>
    <w:p w14:paraId="4E08CEE1" w14:textId="77777777" w:rsidR="0023169C" w:rsidRDefault="0023169C" w:rsidP="00A94B59">
      <w:pPr>
        <w:widowControl w:val="0"/>
        <w:autoSpaceDE w:val="0"/>
        <w:autoSpaceDN w:val="0"/>
        <w:adjustRightInd w:val="0"/>
        <w:spacing w:line="360" w:lineRule="auto"/>
        <w:ind w:left="-709" w:right="2268"/>
        <w:jc w:val="both"/>
        <w:rPr>
          <w:rFonts w:ascii="Arial" w:hAnsi="Arial" w:cs="Arial"/>
          <w:sz w:val="22"/>
          <w:szCs w:val="22"/>
        </w:rPr>
      </w:pPr>
    </w:p>
    <w:p w14:paraId="6042DC71" w14:textId="1E235923" w:rsidR="00A67356" w:rsidRDefault="00A94B59" w:rsidP="00A94B59">
      <w:pPr>
        <w:widowControl w:val="0"/>
        <w:autoSpaceDE w:val="0"/>
        <w:autoSpaceDN w:val="0"/>
        <w:adjustRightInd w:val="0"/>
        <w:spacing w:line="360" w:lineRule="auto"/>
        <w:ind w:left="-709" w:right="2268"/>
        <w:jc w:val="both"/>
        <w:rPr>
          <w:rFonts w:ascii="Arial" w:hAnsi="Arial" w:cs="Arial"/>
          <w:sz w:val="22"/>
          <w:szCs w:val="22"/>
        </w:rPr>
      </w:pPr>
      <w:r w:rsidRPr="00A94B59">
        <w:rPr>
          <w:rFonts w:ascii="Arial" w:hAnsi="Arial" w:cs="Arial"/>
          <w:sz w:val="22"/>
          <w:szCs w:val="22"/>
        </w:rPr>
        <w:t xml:space="preserve">„Wir sind sehr glücklich über die Neuauflage des KfW-Programms 455, denn sie bringt </w:t>
      </w:r>
      <w:r w:rsidR="00F23FCD">
        <w:rPr>
          <w:rFonts w:ascii="Arial" w:hAnsi="Arial" w:cs="Arial"/>
          <w:sz w:val="22"/>
          <w:szCs w:val="22"/>
        </w:rPr>
        <w:t xml:space="preserve">nicht nur </w:t>
      </w:r>
      <w:r w:rsidRPr="00A94B59">
        <w:rPr>
          <w:rFonts w:ascii="Arial" w:hAnsi="Arial" w:cs="Arial"/>
          <w:sz w:val="22"/>
          <w:szCs w:val="22"/>
        </w:rPr>
        <w:t xml:space="preserve">uns wichtige Planungssicherheit,“ erklärt Jens J. Wischmann, </w:t>
      </w:r>
      <w:r w:rsidR="00F23FCD">
        <w:rPr>
          <w:rFonts w:ascii="Arial" w:hAnsi="Arial" w:cs="Arial"/>
          <w:sz w:val="22"/>
          <w:szCs w:val="22"/>
        </w:rPr>
        <w:t>Geschäftsführer der Vereinigung Deutsche Sanitärwirtschaft (VDS) und gleichzeitig Sprecher der Aktion Barrierefreies Bad</w:t>
      </w:r>
      <w:r w:rsidRPr="00A94B59">
        <w:rPr>
          <w:rFonts w:ascii="Arial" w:hAnsi="Arial" w:cs="Arial"/>
          <w:sz w:val="22"/>
          <w:szCs w:val="22"/>
        </w:rPr>
        <w:t xml:space="preserve">. Die </w:t>
      </w:r>
      <w:r w:rsidR="00F529D4">
        <w:rPr>
          <w:rFonts w:ascii="Arial" w:hAnsi="Arial" w:cs="Arial"/>
          <w:sz w:val="22"/>
          <w:szCs w:val="22"/>
        </w:rPr>
        <w:t xml:space="preserve">unter der BMUB-Schirmherrschaft stehende </w:t>
      </w:r>
      <w:r w:rsidRPr="00A94B59">
        <w:rPr>
          <w:rFonts w:ascii="Arial" w:hAnsi="Arial" w:cs="Arial"/>
          <w:sz w:val="22"/>
          <w:szCs w:val="22"/>
        </w:rPr>
        <w:t>Initiative</w:t>
      </w:r>
      <w:r w:rsidR="00F529D4">
        <w:rPr>
          <w:rFonts w:ascii="Arial" w:hAnsi="Arial" w:cs="Arial"/>
          <w:sz w:val="22"/>
          <w:szCs w:val="22"/>
        </w:rPr>
        <w:t xml:space="preserve"> </w:t>
      </w:r>
      <w:r w:rsidRPr="00A94B59">
        <w:rPr>
          <w:rFonts w:ascii="Arial" w:hAnsi="Arial" w:cs="Arial"/>
          <w:sz w:val="22"/>
          <w:szCs w:val="22"/>
        </w:rPr>
        <w:t xml:space="preserve">könne so speziell in den nächsten Wochen und Monaten ihren Informationsaufgaben mit </w:t>
      </w:r>
      <w:r w:rsidR="0023169C">
        <w:rPr>
          <w:rFonts w:ascii="Arial" w:hAnsi="Arial" w:cs="Arial"/>
          <w:sz w:val="22"/>
          <w:szCs w:val="22"/>
        </w:rPr>
        <w:t xml:space="preserve">erhöhter Intensität nachkommen und </w:t>
      </w:r>
      <w:r w:rsidR="001C71DF">
        <w:rPr>
          <w:rFonts w:ascii="Arial" w:hAnsi="Arial" w:cs="Arial"/>
          <w:sz w:val="22"/>
          <w:szCs w:val="22"/>
        </w:rPr>
        <w:t>sowohl End</w:t>
      </w:r>
      <w:r w:rsidR="00F529D4">
        <w:rPr>
          <w:rFonts w:ascii="Arial" w:hAnsi="Arial" w:cs="Arial"/>
          <w:sz w:val="22"/>
          <w:szCs w:val="22"/>
        </w:rPr>
        <w:t>ver</w:t>
      </w:r>
      <w:r w:rsidR="001C71DF">
        <w:rPr>
          <w:rFonts w:ascii="Arial" w:hAnsi="Arial" w:cs="Arial"/>
          <w:sz w:val="22"/>
          <w:szCs w:val="22"/>
        </w:rPr>
        <w:t>braucher als auch die Badprofis selbst</w:t>
      </w:r>
      <w:r w:rsidR="00F529D4">
        <w:rPr>
          <w:rFonts w:ascii="Arial" w:hAnsi="Arial" w:cs="Arial"/>
          <w:sz w:val="22"/>
          <w:szCs w:val="22"/>
        </w:rPr>
        <w:t xml:space="preserve"> über die aktuellen </w:t>
      </w:r>
      <w:r w:rsidR="0023169C">
        <w:rPr>
          <w:rFonts w:ascii="Arial" w:hAnsi="Arial" w:cs="Arial"/>
          <w:sz w:val="22"/>
          <w:szCs w:val="22"/>
        </w:rPr>
        <w:t xml:space="preserve">Möglichkeiten der Förderung von altersgerechten Badumbauten auf dem Laufenden halten. </w:t>
      </w:r>
      <w:r w:rsidR="00F529D4">
        <w:rPr>
          <w:rFonts w:ascii="Arial" w:hAnsi="Arial" w:cs="Arial"/>
          <w:sz w:val="22"/>
          <w:szCs w:val="22"/>
        </w:rPr>
        <w:t xml:space="preserve">Das schließe die Motivation zum </w:t>
      </w:r>
      <w:r w:rsidR="0023169C">
        <w:rPr>
          <w:rFonts w:ascii="Arial" w:hAnsi="Arial" w:cs="Arial"/>
          <w:sz w:val="22"/>
          <w:szCs w:val="22"/>
        </w:rPr>
        <w:t xml:space="preserve">schnellen Handeln mit ein. </w:t>
      </w:r>
      <w:r w:rsidRPr="00A94B59">
        <w:rPr>
          <w:rFonts w:ascii="Arial" w:hAnsi="Arial" w:cs="Arial"/>
          <w:sz w:val="22"/>
          <w:szCs w:val="22"/>
        </w:rPr>
        <w:t>„Im Vorjahr waren die Töpfe bekanntlich schon Ende Juli leer“, erinnert Wischmann.</w:t>
      </w:r>
    </w:p>
    <w:p w14:paraId="78538855" w14:textId="000FC813" w:rsidR="00A94B59" w:rsidRPr="00A67356" w:rsidRDefault="00A94B59" w:rsidP="00A94B59">
      <w:pPr>
        <w:widowControl w:val="0"/>
        <w:autoSpaceDE w:val="0"/>
        <w:autoSpaceDN w:val="0"/>
        <w:adjustRightInd w:val="0"/>
        <w:spacing w:line="360" w:lineRule="auto"/>
        <w:ind w:left="-709" w:right="2268"/>
        <w:jc w:val="both"/>
        <w:rPr>
          <w:rFonts w:ascii="Arial" w:hAnsi="Arial" w:cs="Arial"/>
          <w:sz w:val="22"/>
          <w:szCs w:val="22"/>
        </w:rPr>
      </w:pPr>
      <w:r w:rsidRPr="00A94B59">
        <w:rPr>
          <w:rFonts w:ascii="Arial" w:hAnsi="Arial" w:cs="Arial"/>
          <w:b/>
          <w:sz w:val="22"/>
          <w:szCs w:val="22"/>
        </w:rPr>
        <w:lastRenderedPageBreak/>
        <w:t>Was geblieben und was neu ist</w:t>
      </w:r>
    </w:p>
    <w:p w14:paraId="37A22F6C" w14:textId="77777777" w:rsidR="00A94B59" w:rsidRPr="00A94B59" w:rsidRDefault="00A94B59" w:rsidP="00A94B59">
      <w:pPr>
        <w:widowControl w:val="0"/>
        <w:autoSpaceDE w:val="0"/>
        <w:autoSpaceDN w:val="0"/>
        <w:adjustRightInd w:val="0"/>
        <w:spacing w:line="360" w:lineRule="auto"/>
        <w:ind w:left="-709" w:right="2268"/>
        <w:jc w:val="both"/>
        <w:rPr>
          <w:rFonts w:ascii="Arial" w:hAnsi="Arial" w:cs="Arial"/>
          <w:sz w:val="22"/>
          <w:szCs w:val="22"/>
        </w:rPr>
      </w:pPr>
    </w:p>
    <w:p w14:paraId="74FF05A6" w14:textId="4FD0906C" w:rsidR="0064135C" w:rsidRPr="0064135C" w:rsidRDefault="00A94B59" w:rsidP="0064135C">
      <w:pPr>
        <w:widowControl w:val="0"/>
        <w:autoSpaceDE w:val="0"/>
        <w:autoSpaceDN w:val="0"/>
        <w:adjustRightInd w:val="0"/>
        <w:spacing w:line="360" w:lineRule="auto"/>
        <w:ind w:left="-709" w:right="2268"/>
        <w:jc w:val="both"/>
        <w:rPr>
          <w:rFonts w:ascii="Arial" w:hAnsi="Arial" w:cs="Arial"/>
          <w:sz w:val="22"/>
          <w:szCs w:val="22"/>
        </w:rPr>
      </w:pPr>
      <w:r w:rsidRPr="00A94B59">
        <w:rPr>
          <w:rFonts w:ascii="Arial" w:hAnsi="Arial" w:cs="Arial"/>
          <w:sz w:val="22"/>
          <w:szCs w:val="22"/>
        </w:rPr>
        <w:t xml:space="preserve">Wer sich also mit dem Gedanken trägt, sein Bad altersgerecht umzubauen, sollte rasch einen Badprofi aufsuchen bzw. beauftragen, </w:t>
      </w:r>
      <w:r w:rsidR="00A67356">
        <w:rPr>
          <w:rFonts w:ascii="Arial" w:hAnsi="Arial" w:cs="Arial"/>
          <w:sz w:val="22"/>
          <w:szCs w:val="22"/>
        </w:rPr>
        <w:t xml:space="preserve">denn </w:t>
      </w:r>
      <w:r w:rsidRPr="00A94B59">
        <w:rPr>
          <w:rFonts w:ascii="Arial" w:hAnsi="Arial" w:cs="Arial"/>
          <w:sz w:val="22"/>
          <w:szCs w:val="22"/>
        </w:rPr>
        <w:t xml:space="preserve">nur </w:t>
      </w:r>
      <w:r w:rsidR="00A67356">
        <w:rPr>
          <w:rFonts w:ascii="Arial" w:hAnsi="Arial" w:cs="Arial"/>
          <w:sz w:val="22"/>
          <w:szCs w:val="22"/>
        </w:rPr>
        <w:t xml:space="preserve">dann </w:t>
      </w:r>
      <w:r w:rsidRPr="00A94B59">
        <w:rPr>
          <w:rFonts w:ascii="Arial" w:hAnsi="Arial" w:cs="Arial"/>
          <w:sz w:val="22"/>
          <w:szCs w:val="22"/>
        </w:rPr>
        <w:t>fließt der Zuschuss</w:t>
      </w:r>
      <w:r w:rsidR="00CE65B8">
        <w:rPr>
          <w:rFonts w:ascii="Arial" w:hAnsi="Arial" w:cs="Arial"/>
          <w:sz w:val="22"/>
          <w:szCs w:val="22"/>
        </w:rPr>
        <w:t xml:space="preserve"> </w:t>
      </w:r>
      <w:r w:rsidR="001E1B2F">
        <w:rPr>
          <w:rFonts w:ascii="Arial" w:hAnsi="Arial" w:cs="Arial"/>
          <w:sz w:val="22"/>
          <w:szCs w:val="22"/>
        </w:rPr>
        <w:t>von bis zu</w:t>
      </w:r>
      <w:r w:rsidR="007241BA">
        <w:rPr>
          <w:rFonts w:ascii="Arial" w:hAnsi="Arial" w:cs="Arial"/>
          <w:sz w:val="22"/>
          <w:szCs w:val="22"/>
        </w:rPr>
        <w:t xml:space="preserve"> </w:t>
      </w:r>
      <w:r w:rsidR="00F239D2">
        <w:rPr>
          <w:rFonts w:ascii="Arial" w:hAnsi="Arial" w:cs="Arial"/>
          <w:sz w:val="22"/>
          <w:szCs w:val="22"/>
        </w:rPr>
        <w:t>5.000</w:t>
      </w:r>
      <w:r w:rsidR="007241BA">
        <w:rPr>
          <w:rFonts w:ascii="Arial" w:hAnsi="Arial" w:cs="Arial"/>
          <w:sz w:val="22"/>
          <w:szCs w:val="22"/>
        </w:rPr>
        <w:t xml:space="preserve"> Euro bei einer Mindestinvestition von 2.000 Euro</w:t>
      </w:r>
      <w:r w:rsidRPr="00A94B59">
        <w:rPr>
          <w:rFonts w:ascii="Arial" w:hAnsi="Arial" w:cs="Arial"/>
          <w:sz w:val="22"/>
          <w:szCs w:val="22"/>
        </w:rPr>
        <w:t xml:space="preserve">. </w:t>
      </w:r>
      <w:r w:rsidR="00F45A48">
        <w:rPr>
          <w:rFonts w:ascii="Arial" w:hAnsi="Arial" w:cs="Arial"/>
          <w:sz w:val="22"/>
          <w:szCs w:val="22"/>
        </w:rPr>
        <w:t>Zu den förderfähigen Maßnahmen</w:t>
      </w:r>
      <w:r w:rsidRPr="00A94B59">
        <w:rPr>
          <w:rFonts w:ascii="Arial" w:hAnsi="Arial" w:cs="Arial"/>
          <w:sz w:val="22"/>
          <w:szCs w:val="22"/>
        </w:rPr>
        <w:t xml:space="preserve"> zählen wie bisher </w:t>
      </w:r>
      <w:r w:rsidR="0064135C">
        <w:rPr>
          <w:rFonts w:ascii="Arial" w:hAnsi="Arial" w:cs="Arial"/>
          <w:sz w:val="22"/>
          <w:szCs w:val="22"/>
        </w:rPr>
        <w:t xml:space="preserve">u. a. </w:t>
      </w:r>
      <w:r w:rsidR="00A67356" w:rsidRPr="00A94B59">
        <w:rPr>
          <w:rFonts w:ascii="Arial" w:hAnsi="Arial" w:cs="Arial"/>
          <w:sz w:val="22"/>
          <w:szCs w:val="22"/>
        </w:rPr>
        <w:t xml:space="preserve">die </w:t>
      </w:r>
      <w:r w:rsidR="00A67356">
        <w:rPr>
          <w:rFonts w:ascii="Arial" w:hAnsi="Arial" w:cs="Arial"/>
          <w:sz w:val="22"/>
          <w:szCs w:val="22"/>
        </w:rPr>
        <w:t xml:space="preserve">Schaffung bodengleicher Duschen, </w:t>
      </w:r>
      <w:r w:rsidRPr="00A94B59">
        <w:rPr>
          <w:rFonts w:ascii="Arial" w:hAnsi="Arial" w:cs="Arial"/>
          <w:sz w:val="22"/>
          <w:szCs w:val="22"/>
        </w:rPr>
        <w:t>d</w:t>
      </w:r>
      <w:r w:rsidR="00A67356">
        <w:rPr>
          <w:rFonts w:ascii="Arial" w:hAnsi="Arial" w:cs="Arial"/>
          <w:sz w:val="22"/>
          <w:szCs w:val="22"/>
        </w:rPr>
        <w:t>ie Anpassung der Raumgeometrie sowie eine</w:t>
      </w:r>
      <w:r w:rsidRPr="00A94B59">
        <w:rPr>
          <w:rFonts w:ascii="Arial" w:hAnsi="Arial" w:cs="Arial"/>
          <w:sz w:val="22"/>
          <w:szCs w:val="22"/>
        </w:rPr>
        <w:t xml:space="preserve"> </w:t>
      </w:r>
      <w:r w:rsidR="00F477A7">
        <w:rPr>
          <w:rFonts w:ascii="Arial" w:hAnsi="Arial" w:cs="Arial"/>
          <w:sz w:val="22"/>
          <w:szCs w:val="22"/>
        </w:rPr>
        <w:t>adäquate</w:t>
      </w:r>
      <w:r w:rsidRPr="00A94B59">
        <w:rPr>
          <w:rFonts w:ascii="Arial" w:hAnsi="Arial" w:cs="Arial"/>
          <w:sz w:val="22"/>
          <w:szCs w:val="22"/>
        </w:rPr>
        <w:t xml:space="preserve"> Modernisierung von </w:t>
      </w:r>
      <w:r w:rsidR="0064135C">
        <w:rPr>
          <w:rFonts w:ascii="Arial" w:hAnsi="Arial" w:cs="Arial"/>
          <w:sz w:val="22"/>
          <w:szCs w:val="22"/>
        </w:rPr>
        <w:t xml:space="preserve">Sanitärobjekten wie WCs und Waschtische. </w:t>
      </w:r>
    </w:p>
    <w:p w14:paraId="64021687" w14:textId="156237A3" w:rsidR="00A94B59" w:rsidRPr="00A94B59" w:rsidRDefault="00A94B59" w:rsidP="00A94B59">
      <w:pPr>
        <w:widowControl w:val="0"/>
        <w:autoSpaceDE w:val="0"/>
        <w:autoSpaceDN w:val="0"/>
        <w:adjustRightInd w:val="0"/>
        <w:spacing w:line="360" w:lineRule="auto"/>
        <w:ind w:left="-709" w:right="2268"/>
        <w:jc w:val="both"/>
        <w:rPr>
          <w:rFonts w:ascii="Arial" w:hAnsi="Arial" w:cs="Arial"/>
          <w:sz w:val="22"/>
          <w:szCs w:val="22"/>
        </w:rPr>
      </w:pPr>
      <w:r w:rsidRPr="00A94B59">
        <w:rPr>
          <w:rFonts w:ascii="Arial" w:hAnsi="Arial" w:cs="Arial"/>
          <w:sz w:val="22"/>
          <w:szCs w:val="22"/>
        </w:rPr>
        <w:t xml:space="preserve"> </w:t>
      </w:r>
    </w:p>
    <w:p w14:paraId="0311DD85" w14:textId="4590423D" w:rsidR="00790DF0" w:rsidRDefault="00DE3425" w:rsidP="00A94B59">
      <w:pPr>
        <w:widowControl w:val="0"/>
        <w:autoSpaceDE w:val="0"/>
        <w:autoSpaceDN w:val="0"/>
        <w:adjustRightInd w:val="0"/>
        <w:spacing w:line="360" w:lineRule="auto"/>
        <w:ind w:left="-709" w:right="2268"/>
        <w:jc w:val="both"/>
        <w:rPr>
          <w:rFonts w:ascii="Arial" w:hAnsi="Arial" w:cs="Arial"/>
          <w:sz w:val="22"/>
          <w:szCs w:val="22"/>
        </w:rPr>
      </w:pPr>
      <w:r>
        <w:rPr>
          <w:rFonts w:ascii="Arial" w:hAnsi="Arial" w:cs="Arial"/>
          <w:sz w:val="22"/>
          <w:szCs w:val="22"/>
        </w:rPr>
        <w:t>Neu hingegen ist, dass der Zuschuss</w:t>
      </w:r>
      <w:r w:rsidR="00A94B59" w:rsidRPr="00A94B59">
        <w:rPr>
          <w:rFonts w:ascii="Arial" w:hAnsi="Arial" w:cs="Arial"/>
          <w:sz w:val="22"/>
          <w:szCs w:val="22"/>
        </w:rPr>
        <w:t xml:space="preserve"> ausschließlich </w:t>
      </w:r>
      <w:r w:rsidR="0064135C">
        <w:rPr>
          <w:rFonts w:ascii="Arial" w:hAnsi="Arial" w:cs="Arial"/>
          <w:sz w:val="22"/>
          <w:szCs w:val="22"/>
        </w:rPr>
        <w:t xml:space="preserve">online </w:t>
      </w:r>
      <w:r w:rsidR="00A94B59" w:rsidRPr="00A94B59">
        <w:rPr>
          <w:rFonts w:ascii="Arial" w:hAnsi="Arial" w:cs="Arial"/>
          <w:sz w:val="22"/>
          <w:szCs w:val="22"/>
        </w:rPr>
        <w:t xml:space="preserve">über </w:t>
      </w:r>
      <w:r w:rsidR="0064135C">
        <w:rPr>
          <w:rFonts w:ascii="Arial" w:hAnsi="Arial" w:cs="Arial"/>
          <w:sz w:val="22"/>
          <w:szCs w:val="22"/>
        </w:rPr>
        <w:t>das sogenannte</w:t>
      </w:r>
      <w:r w:rsidR="00A94B59" w:rsidRPr="00A94B59">
        <w:rPr>
          <w:rFonts w:ascii="Arial" w:hAnsi="Arial" w:cs="Arial"/>
          <w:sz w:val="22"/>
          <w:szCs w:val="22"/>
        </w:rPr>
        <w:t xml:space="preserve"> </w:t>
      </w:r>
      <w:r w:rsidR="0064135C">
        <w:rPr>
          <w:rFonts w:ascii="Arial" w:hAnsi="Arial" w:cs="Arial"/>
          <w:sz w:val="22"/>
          <w:szCs w:val="22"/>
        </w:rPr>
        <w:t>KfW</w:t>
      </w:r>
      <w:r w:rsidR="00A94B59" w:rsidRPr="00A94B59">
        <w:rPr>
          <w:rFonts w:ascii="Arial" w:hAnsi="Arial" w:cs="Arial"/>
          <w:sz w:val="22"/>
          <w:szCs w:val="22"/>
        </w:rPr>
        <w:t>-Zu</w:t>
      </w:r>
      <w:r w:rsidR="007241BA">
        <w:rPr>
          <w:rFonts w:ascii="Arial" w:hAnsi="Arial" w:cs="Arial"/>
          <w:sz w:val="22"/>
          <w:szCs w:val="22"/>
        </w:rPr>
        <w:t>schussportal beantragt werden kann</w:t>
      </w:r>
      <w:r w:rsidR="00D140BA">
        <w:rPr>
          <w:rFonts w:ascii="Arial" w:hAnsi="Arial" w:cs="Arial"/>
          <w:sz w:val="22"/>
          <w:szCs w:val="22"/>
        </w:rPr>
        <w:t xml:space="preserve">. </w:t>
      </w:r>
      <w:r w:rsidR="00254636">
        <w:rPr>
          <w:rFonts w:ascii="Arial" w:hAnsi="Arial" w:cs="Arial"/>
          <w:sz w:val="22"/>
          <w:szCs w:val="22"/>
        </w:rPr>
        <w:t>Dazu gehören</w:t>
      </w:r>
      <w:r w:rsidR="00A94B59" w:rsidRPr="00A94B59">
        <w:rPr>
          <w:rFonts w:ascii="Arial" w:hAnsi="Arial" w:cs="Arial"/>
          <w:sz w:val="22"/>
          <w:szCs w:val="22"/>
        </w:rPr>
        <w:t xml:space="preserve"> </w:t>
      </w:r>
      <w:r w:rsidR="00254636">
        <w:rPr>
          <w:rFonts w:ascii="Arial" w:hAnsi="Arial" w:cs="Arial"/>
          <w:sz w:val="22"/>
          <w:szCs w:val="22"/>
        </w:rPr>
        <w:t xml:space="preserve">eine </w:t>
      </w:r>
      <w:r w:rsidR="00A94B59" w:rsidRPr="00A94B59">
        <w:rPr>
          <w:rFonts w:ascii="Arial" w:hAnsi="Arial" w:cs="Arial"/>
          <w:sz w:val="22"/>
          <w:szCs w:val="22"/>
        </w:rPr>
        <w:t>Regist</w:t>
      </w:r>
      <w:r w:rsidR="0064135C">
        <w:rPr>
          <w:rFonts w:ascii="Arial" w:hAnsi="Arial" w:cs="Arial"/>
          <w:sz w:val="22"/>
          <w:szCs w:val="22"/>
        </w:rPr>
        <w:t>rierung</w:t>
      </w:r>
      <w:r w:rsidR="00D140BA">
        <w:rPr>
          <w:rFonts w:ascii="Arial" w:hAnsi="Arial" w:cs="Arial"/>
          <w:sz w:val="22"/>
          <w:szCs w:val="22"/>
        </w:rPr>
        <w:t xml:space="preserve"> </w:t>
      </w:r>
      <w:r w:rsidR="00254636">
        <w:rPr>
          <w:rFonts w:ascii="Arial" w:hAnsi="Arial" w:cs="Arial"/>
          <w:sz w:val="22"/>
          <w:szCs w:val="22"/>
        </w:rPr>
        <w:t xml:space="preserve">und vor </w:t>
      </w:r>
      <w:r w:rsidR="00D140BA">
        <w:rPr>
          <w:rFonts w:ascii="Arial" w:hAnsi="Arial" w:cs="Arial"/>
          <w:sz w:val="22"/>
          <w:szCs w:val="22"/>
        </w:rPr>
        <w:t>der Auszahlung ein</w:t>
      </w:r>
      <w:r w:rsidR="0064135C">
        <w:rPr>
          <w:rFonts w:ascii="Arial" w:hAnsi="Arial" w:cs="Arial"/>
          <w:sz w:val="22"/>
          <w:szCs w:val="22"/>
        </w:rPr>
        <w:t xml:space="preserve"> </w:t>
      </w:r>
      <w:r w:rsidR="00F23FCD">
        <w:rPr>
          <w:rFonts w:ascii="Arial" w:hAnsi="Arial" w:cs="Arial"/>
          <w:sz w:val="22"/>
          <w:szCs w:val="22"/>
        </w:rPr>
        <w:t>Postident</w:t>
      </w:r>
      <w:r w:rsidR="00F45A48">
        <w:rPr>
          <w:rFonts w:ascii="Arial" w:hAnsi="Arial" w:cs="Arial"/>
          <w:sz w:val="22"/>
          <w:szCs w:val="22"/>
        </w:rPr>
        <w:t xml:space="preserve">-Verfahren. </w:t>
      </w:r>
      <w:r w:rsidR="002E0E95">
        <w:rPr>
          <w:rFonts w:ascii="Arial" w:hAnsi="Arial" w:cs="Arial"/>
          <w:sz w:val="22"/>
          <w:szCs w:val="22"/>
        </w:rPr>
        <w:t xml:space="preserve">Mit einer entsprechenden Vollmacht </w:t>
      </w:r>
      <w:r w:rsidR="002E0E95" w:rsidRPr="00A94B59">
        <w:rPr>
          <w:rFonts w:ascii="Arial" w:hAnsi="Arial" w:cs="Arial"/>
          <w:sz w:val="22"/>
          <w:szCs w:val="22"/>
        </w:rPr>
        <w:t xml:space="preserve">lässt </w:t>
      </w:r>
      <w:r w:rsidR="002E0E95">
        <w:rPr>
          <w:rFonts w:ascii="Arial" w:hAnsi="Arial" w:cs="Arial"/>
          <w:sz w:val="22"/>
          <w:szCs w:val="22"/>
        </w:rPr>
        <w:t xml:space="preserve">sich </w:t>
      </w:r>
      <w:r w:rsidR="002E0E95" w:rsidRPr="00A94B59">
        <w:rPr>
          <w:rFonts w:ascii="Arial" w:hAnsi="Arial" w:cs="Arial"/>
          <w:sz w:val="22"/>
          <w:szCs w:val="22"/>
        </w:rPr>
        <w:t xml:space="preserve">der Antrag </w:t>
      </w:r>
      <w:r w:rsidR="002E0E95">
        <w:rPr>
          <w:rFonts w:ascii="Arial" w:hAnsi="Arial" w:cs="Arial"/>
          <w:sz w:val="22"/>
          <w:szCs w:val="22"/>
        </w:rPr>
        <w:t>zudem nun auch</w:t>
      </w:r>
      <w:r w:rsidR="002E0E95" w:rsidRPr="00A94B59">
        <w:rPr>
          <w:rFonts w:ascii="Arial" w:hAnsi="Arial" w:cs="Arial"/>
          <w:sz w:val="22"/>
          <w:szCs w:val="22"/>
        </w:rPr>
        <w:t xml:space="preserve"> über eine dritte Person</w:t>
      </w:r>
      <w:r w:rsidR="002E0E95">
        <w:rPr>
          <w:rFonts w:ascii="Arial" w:hAnsi="Arial" w:cs="Arial"/>
          <w:sz w:val="22"/>
          <w:szCs w:val="22"/>
        </w:rPr>
        <w:t xml:space="preserve"> stellen; z</w:t>
      </w:r>
      <w:r w:rsidR="002E0E95" w:rsidRPr="00A94B59">
        <w:rPr>
          <w:rFonts w:ascii="Arial" w:hAnsi="Arial" w:cs="Arial"/>
          <w:sz w:val="22"/>
          <w:szCs w:val="22"/>
        </w:rPr>
        <w:t>um Beispiel einen Verwa</w:t>
      </w:r>
      <w:r w:rsidR="002E0E95">
        <w:rPr>
          <w:rFonts w:ascii="Arial" w:hAnsi="Arial" w:cs="Arial"/>
          <w:sz w:val="22"/>
          <w:szCs w:val="22"/>
        </w:rPr>
        <w:t xml:space="preserve">ndten, Freund oder aber den mit den Umbaumaßnahmen betrauten Badprofi selbst. </w:t>
      </w:r>
      <w:r>
        <w:rPr>
          <w:rFonts w:ascii="Arial" w:hAnsi="Arial" w:cs="Arial"/>
          <w:sz w:val="22"/>
          <w:szCs w:val="22"/>
        </w:rPr>
        <w:t>Ebenfalls gut</w:t>
      </w:r>
      <w:r w:rsidR="00A94B59" w:rsidRPr="00A94B59">
        <w:rPr>
          <w:rFonts w:ascii="Arial" w:hAnsi="Arial" w:cs="Arial"/>
          <w:sz w:val="22"/>
          <w:szCs w:val="22"/>
        </w:rPr>
        <w:t xml:space="preserve"> zu </w:t>
      </w:r>
      <w:r w:rsidR="00F45A48">
        <w:rPr>
          <w:rFonts w:ascii="Arial" w:hAnsi="Arial" w:cs="Arial"/>
          <w:sz w:val="22"/>
          <w:szCs w:val="22"/>
        </w:rPr>
        <w:t>wissen</w:t>
      </w:r>
      <w:r w:rsidR="0064135C">
        <w:rPr>
          <w:rFonts w:ascii="Arial" w:hAnsi="Arial" w:cs="Arial"/>
          <w:sz w:val="22"/>
          <w:szCs w:val="22"/>
        </w:rPr>
        <w:t xml:space="preserve"> für das weitere Vorgehen</w:t>
      </w:r>
      <w:r w:rsidR="00F45A48">
        <w:rPr>
          <w:rFonts w:ascii="Arial" w:hAnsi="Arial" w:cs="Arial"/>
          <w:sz w:val="22"/>
          <w:szCs w:val="22"/>
        </w:rPr>
        <w:t>: Die Förd</w:t>
      </w:r>
      <w:r>
        <w:rPr>
          <w:rFonts w:ascii="Arial" w:hAnsi="Arial" w:cs="Arial"/>
          <w:sz w:val="22"/>
          <w:szCs w:val="22"/>
        </w:rPr>
        <w:t xml:space="preserve">erzusage kommt laut KfW sofort. </w:t>
      </w:r>
    </w:p>
    <w:p w14:paraId="138558CF" w14:textId="77777777" w:rsidR="00DE3425" w:rsidRDefault="00DE3425" w:rsidP="00A94B59">
      <w:pPr>
        <w:widowControl w:val="0"/>
        <w:autoSpaceDE w:val="0"/>
        <w:autoSpaceDN w:val="0"/>
        <w:adjustRightInd w:val="0"/>
        <w:spacing w:line="360" w:lineRule="auto"/>
        <w:ind w:left="-709" w:right="2268"/>
        <w:jc w:val="both"/>
        <w:rPr>
          <w:rFonts w:ascii="Arial" w:hAnsi="Arial" w:cs="Arial"/>
          <w:sz w:val="22"/>
          <w:szCs w:val="22"/>
        </w:rPr>
      </w:pPr>
    </w:p>
    <w:p w14:paraId="7A488F84" w14:textId="27859438" w:rsidR="00A94B59" w:rsidRDefault="00F477A7" w:rsidP="00A94B59">
      <w:pPr>
        <w:widowControl w:val="0"/>
        <w:autoSpaceDE w:val="0"/>
        <w:autoSpaceDN w:val="0"/>
        <w:adjustRightInd w:val="0"/>
        <w:spacing w:line="360" w:lineRule="auto"/>
        <w:ind w:left="-709" w:right="2268"/>
        <w:jc w:val="both"/>
        <w:rPr>
          <w:rFonts w:ascii="Arial" w:hAnsi="Arial" w:cs="Arial"/>
          <w:sz w:val="22"/>
          <w:szCs w:val="22"/>
        </w:rPr>
      </w:pPr>
      <w:bookmarkStart w:id="0" w:name="OLE_LINK1"/>
      <w:bookmarkStart w:id="1" w:name="OLE_LINK2"/>
      <w:r>
        <w:rPr>
          <w:rFonts w:ascii="Arial" w:hAnsi="Arial" w:cs="Arial"/>
          <w:sz w:val="22"/>
          <w:szCs w:val="22"/>
        </w:rPr>
        <w:t>Ü</w:t>
      </w:r>
      <w:r w:rsidR="00836776">
        <w:rPr>
          <w:rFonts w:ascii="Arial" w:hAnsi="Arial" w:cs="Arial"/>
          <w:sz w:val="22"/>
          <w:szCs w:val="22"/>
        </w:rPr>
        <w:t xml:space="preserve">ber diese </w:t>
      </w:r>
      <w:r w:rsidR="00DE3425">
        <w:rPr>
          <w:rFonts w:ascii="Arial" w:hAnsi="Arial" w:cs="Arial"/>
          <w:sz w:val="22"/>
          <w:szCs w:val="22"/>
        </w:rPr>
        <w:t>(</w:t>
      </w:r>
      <w:r w:rsidR="001C71DF">
        <w:rPr>
          <w:rFonts w:ascii="Arial" w:hAnsi="Arial" w:cs="Arial"/>
          <w:sz w:val="22"/>
          <w:szCs w:val="22"/>
        </w:rPr>
        <w:t>bürokratische</w:t>
      </w:r>
      <w:r w:rsidR="00DE3425">
        <w:rPr>
          <w:rFonts w:ascii="Arial" w:hAnsi="Arial" w:cs="Arial"/>
          <w:sz w:val="22"/>
          <w:szCs w:val="22"/>
        </w:rPr>
        <w:t>)</w:t>
      </w:r>
      <w:r w:rsidR="001C71DF">
        <w:rPr>
          <w:rFonts w:ascii="Arial" w:hAnsi="Arial" w:cs="Arial"/>
          <w:sz w:val="22"/>
          <w:szCs w:val="22"/>
        </w:rPr>
        <w:t xml:space="preserve"> Erleichterung dürften sich </w:t>
      </w:r>
      <w:r w:rsidR="00AB7BBA">
        <w:rPr>
          <w:rFonts w:ascii="Arial" w:hAnsi="Arial" w:cs="Arial"/>
          <w:sz w:val="22"/>
          <w:szCs w:val="22"/>
        </w:rPr>
        <w:t xml:space="preserve">ebenfalls </w:t>
      </w:r>
      <w:r w:rsidR="002E0E95">
        <w:rPr>
          <w:rFonts w:ascii="Arial" w:hAnsi="Arial" w:cs="Arial"/>
          <w:sz w:val="22"/>
          <w:szCs w:val="22"/>
        </w:rPr>
        <w:t xml:space="preserve">viele </w:t>
      </w:r>
      <w:r w:rsidR="00836776">
        <w:rPr>
          <w:rFonts w:ascii="Arial" w:hAnsi="Arial" w:cs="Arial"/>
          <w:sz w:val="22"/>
          <w:szCs w:val="22"/>
        </w:rPr>
        <w:t xml:space="preserve">freuen: </w:t>
      </w:r>
      <w:r w:rsidR="00376D6B">
        <w:rPr>
          <w:rFonts w:ascii="Arial" w:hAnsi="Arial" w:cs="Arial"/>
          <w:sz w:val="22"/>
          <w:szCs w:val="22"/>
        </w:rPr>
        <w:t xml:space="preserve">Nach Abschluss der Arbeiten bedarf es keiner weiteren </w:t>
      </w:r>
      <w:r w:rsidR="00836776">
        <w:rPr>
          <w:rFonts w:ascii="Arial" w:hAnsi="Arial" w:cs="Arial"/>
          <w:sz w:val="22"/>
          <w:szCs w:val="22"/>
        </w:rPr>
        <w:t>Bestätigung des Fachunternehmers</w:t>
      </w:r>
      <w:r w:rsidR="00E24929">
        <w:rPr>
          <w:rFonts w:ascii="Arial" w:hAnsi="Arial" w:cs="Arial"/>
          <w:sz w:val="22"/>
          <w:szCs w:val="22"/>
        </w:rPr>
        <w:t>. Es reicht nun</w:t>
      </w:r>
      <w:r w:rsidR="00790DF0">
        <w:rPr>
          <w:rFonts w:ascii="Arial" w:hAnsi="Arial" w:cs="Arial"/>
          <w:sz w:val="22"/>
          <w:szCs w:val="22"/>
        </w:rPr>
        <w:t xml:space="preserve">, </w:t>
      </w:r>
      <w:r w:rsidR="00155055">
        <w:rPr>
          <w:rFonts w:ascii="Arial" w:hAnsi="Arial" w:cs="Arial"/>
          <w:sz w:val="22"/>
          <w:szCs w:val="22"/>
        </w:rPr>
        <w:t>seine</w:t>
      </w:r>
      <w:r w:rsidR="00A94B59" w:rsidRPr="00A94B59">
        <w:rPr>
          <w:rFonts w:ascii="Arial" w:hAnsi="Arial" w:cs="Arial"/>
          <w:sz w:val="22"/>
          <w:szCs w:val="22"/>
        </w:rPr>
        <w:t xml:space="preserve"> </w:t>
      </w:r>
      <w:r w:rsidR="00155055">
        <w:rPr>
          <w:rFonts w:ascii="Arial" w:hAnsi="Arial" w:cs="Arial"/>
          <w:sz w:val="22"/>
          <w:szCs w:val="22"/>
        </w:rPr>
        <w:t xml:space="preserve">detaillierten </w:t>
      </w:r>
      <w:r w:rsidR="00A94B59" w:rsidRPr="00A94B59">
        <w:rPr>
          <w:rFonts w:ascii="Arial" w:hAnsi="Arial" w:cs="Arial"/>
          <w:sz w:val="22"/>
          <w:szCs w:val="22"/>
        </w:rPr>
        <w:t>Originalrechn</w:t>
      </w:r>
      <w:r w:rsidR="00155055">
        <w:rPr>
          <w:rFonts w:ascii="Arial" w:hAnsi="Arial" w:cs="Arial"/>
          <w:sz w:val="22"/>
          <w:szCs w:val="22"/>
        </w:rPr>
        <w:t>ungen und gegebenenfalls andere Nachweise</w:t>
      </w:r>
      <w:r w:rsidR="00A94B59" w:rsidRPr="00A94B59">
        <w:rPr>
          <w:rFonts w:ascii="Arial" w:hAnsi="Arial" w:cs="Arial"/>
          <w:sz w:val="22"/>
          <w:szCs w:val="22"/>
        </w:rPr>
        <w:t xml:space="preserve"> zehn Jahre lang aufzubewahren und </w:t>
      </w:r>
      <w:r w:rsidR="002E0E95">
        <w:rPr>
          <w:rFonts w:ascii="Arial" w:hAnsi="Arial" w:cs="Arial"/>
          <w:sz w:val="22"/>
          <w:szCs w:val="22"/>
        </w:rPr>
        <w:t xml:space="preserve">bei einer Überprüfung </w:t>
      </w:r>
      <w:r w:rsidR="00A94B59" w:rsidRPr="00A94B59">
        <w:rPr>
          <w:rFonts w:ascii="Arial" w:hAnsi="Arial" w:cs="Arial"/>
          <w:sz w:val="22"/>
          <w:szCs w:val="22"/>
        </w:rPr>
        <w:t xml:space="preserve">auf Verlangen vorzulegen. </w:t>
      </w:r>
    </w:p>
    <w:p w14:paraId="3A688131" w14:textId="77777777" w:rsidR="002A5265" w:rsidRDefault="002A5265" w:rsidP="00A94B59">
      <w:pPr>
        <w:widowControl w:val="0"/>
        <w:autoSpaceDE w:val="0"/>
        <w:autoSpaceDN w:val="0"/>
        <w:adjustRightInd w:val="0"/>
        <w:spacing w:line="360" w:lineRule="auto"/>
        <w:ind w:left="-709" w:right="2268"/>
        <w:jc w:val="both"/>
        <w:rPr>
          <w:rFonts w:ascii="Arial" w:hAnsi="Arial" w:cs="Arial"/>
          <w:sz w:val="22"/>
          <w:szCs w:val="22"/>
        </w:rPr>
      </w:pPr>
    </w:p>
    <w:p w14:paraId="38ADE672" w14:textId="026E6FB2" w:rsidR="002A5265" w:rsidRPr="002A5265" w:rsidRDefault="002A5265" w:rsidP="00A94B59">
      <w:pPr>
        <w:widowControl w:val="0"/>
        <w:autoSpaceDE w:val="0"/>
        <w:autoSpaceDN w:val="0"/>
        <w:adjustRightInd w:val="0"/>
        <w:spacing w:line="360" w:lineRule="auto"/>
        <w:ind w:left="-709" w:right="2268"/>
        <w:jc w:val="both"/>
        <w:rPr>
          <w:rFonts w:ascii="Arial" w:hAnsi="Arial" w:cs="Arial"/>
          <w:b/>
          <w:sz w:val="22"/>
          <w:szCs w:val="22"/>
        </w:rPr>
      </w:pPr>
      <w:r w:rsidRPr="002A5265">
        <w:rPr>
          <w:rFonts w:ascii="Arial" w:hAnsi="Arial" w:cs="Arial"/>
          <w:b/>
          <w:sz w:val="22"/>
          <w:szCs w:val="22"/>
        </w:rPr>
        <w:t>Wo es Hilfe gibt</w:t>
      </w:r>
    </w:p>
    <w:bookmarkEnd w:id="0"/>
    <w:bookmarkEnd w:id="1"/>
    <w:p w14:paraId="328E9B96" w14:textId="77777777" w:rsidR="00DE3425" w:rsidRPr="00A94B59" w:rsidRDefault="00DE3425" w:rsidP="00A94B59">
      <w:pPr>
        <w:widowControl w:val="0"/>
        <w:autoSpaceDE w:val="0"/>
        <w:autoSpaceDN w:val="0"/>
        <w:adjustRightInd w:val="0"/>
        <w:spacing w:line="360" w:lineRule="auto"/>
        <w:ind w:left="-709" w:right="2268"/>
        <w:jc w:val="both"/>
        <w:rPr>
          <w:rFonts w:ascii="Arial" w:hAnsi="Arial" w:cs="Arial"/>
          <w:sz w:val="22"/>
          <w:szCs w:val="22"/>
        </w:rPr>
      </w:pPr>
    </w:p>
    <w:p w14:paraId="22212CBA" w14:textId="78FE091E" w:rsidR="00EB0AC0" w:rsidRDefault="00A94B59" w:rsidP="001D4D48">
      <w:pPr>
        <w:widowControl w:val="0"/>
        <w:autoSpaceDE w:val="0"/>
        <w:autoSpaceDN w:val="0"/>
        <w:adjustRightInd w:val="0"/>
        <w:spacing w:line="360" w:lineRule="auto"/>
        <w:ind w:left="-709" w:right="2268"/>
        <w:jc w:val="both"/>
        <w:rPr>
          <w:rFonts w:ascii="Arial" w:hAnsi="Arial" w:cs="Arial"/>
          <w:sz w:val="22"/>
          <w:szCs w:val="22"/>
        </w:rPr>
      </w:pPr>
      <w:r w:rsidRPr="00A94B59">
        <w:rPr>
          <w:rFonts w:ascii="Arial" w:hAnsi="Arial" w:cs="Arial"/>
          <w:sz w:val="22"/>
          <w:szCs w:val="22"/>
        </w:rPr>
        <w:t>Informationen zu den Fördermöglichkeiten</w:t>
      </w:r>
      <w:r w:rsidR="00F477A7">
        <w:rPr>
          <w:rFonts w:ascii="Arial" w:hAnsi="Arial" w:cs="Arial"/>
          <w:sz w:val="22"/>
          <w:szCs w:val="22"/>
        </w:rPr>
        <w:t xml:space="preserve"> </w:t>
      </w:r>
      <w:r w:rsidR="00D43F32">
        <w:rPr>
          <w:rFonts w:ascii="Arial" w:hAnsi="Arial" w:cs="Arial"/>
          <w:sz w:val="22"/>
          <w:szCs w:val="22"/>
        </w:rPr>
        <w:t xml:space="preserve">sind auf der KfW-Internetseite </w:t>
      </w:r>
      <w:r w:rsidR="00F477A7" w:rsidRPr="00EB0AC0">
        <w:rPr>
          <w:rFonts w:ascii="Arial" w:hAnsi="Arial" w:cs="Arial"/>
          <w:sz w:val="22"/>
          <w:szCs w:val="22"/>
        </w:rPr>
        <w:t>www.kfw.de/</w:t>
      </w:r>
      <w:r w:rsidR="00D43F32">
        <w:rPr>
          <w:rFonts w:ascii="Arial" w:hAnsi="Arial" w:cs="Arial"/>
          <w:sz w:val="22"/>
          <w:szCs w:val="22"/>
        </w:rPr>
        <w:t>455</w:t>
      </w:r>
      <w:r w:rsidRPr="00A94B59">
        <w:rPr>
          <w:rFonts w:ascii="Arial" w:hAnsi="Arial" w:cs="Arial"/>
          <w:sz w:val="22"/>
          <w:szCs w:val="22"/>
        </w:rPr>
        <w:t xml:space="preserve"> oder über das KfW-Infocenter unter der </w:t>
      </w:r>
      <w:r w:rsidR="00D43F32">
        <w:rPr>
          <w:rFonts w:ascii="Arial" w:hAnsi="Arial" w:cs="Arial"/>
          <w:sz w:val="22"/>
          <w:szCs w:val="22"/>
        </w:rPr>
        <w:t>kostenfreien Telefonnummer 0800/539</w:t>
      </w:r>
      <w:r w:rsidRPr="00A94B59">
        <w:rPr>
          <w:rFonts w:ascii="Arial" w:hAnsi="Arial" w:cs="Arial"/>
          <w:sz w:val="22"/>
          <w:szCs w:val="22"/>
        </w:rPr>
        <w:t>9002 erhältlich.</w:t>
      </w:r>
      <w:r w:rsidR="00DE3425">
        <w:rPr>
          <w:rFonts w:ascii="Arial" w:hAnsi="Arial" w:cs="Arial"/>
          <w:sz w:val="22"/>
          <w:szCs w:val="22"/>
        </w:rPr>
        <w:t xml:space="preserve"> Auch die Aktion Barrierefreies Bad hilft: </w:t>
      </w:r>
      <w:r w:rsidR="00EB0AC0" w:rsidRPr="00EB0AC0">
        <w:rPr>
          <w:rFonts w:ascii="Arial" w:hAnsi="Arial" w:cs="Arial"/>
          <w:sz w:val="22"/>
          <w:szCs w:val="22"/>
        </w:rPr>
        <w:t>info@aktion-barrierefreies-bad.de</w:t>
      </w:r>
      <w:r w:rsidR="00EB0AC0">
        <w:rPr>
          <w:rFonts w:ascii="Arial" w:hAnsi="Arial" w:cs="Arial"/>
          <w:sz w:val="22"/>
          <w:szCs w:val="22"/>
        </w:rPr>
        <w:t>.</w:t>
      </w:r>
    </w:p>
    <w:p w14:paraId="71ED5D3E" w14:textId="4F5A08F6" w:rsidR="009A5D65" w:rsidRPr="001D4D48" w:rsidRDefault="009A5D65" w:rsidP="001D4D48">
      <w:pPr>
        <w:widowControl w:val="0"/>
        <w:autoSpaceDE w:val="0"/>
        <w:autoSpaceDN w:val="0"/>
        <w:adjustRightInd w:val="0"/>
        <w:spacing w:line="360" w:lineRule="auto"/>
        <w:ind w:left="-709" w:right="2268"/>
        <w:jc w:val="both"/>
        <w:rPr>
          <w:rFonts w:ascii="Arial" w:hAnsi="Arial" w:cs="Arial"/>
          <w:sz w:val="22"/>
          <w:szCs w:val="22"/>
        </w:rPr>
      </w:pPr>
      <w:r w:rsidRPr="0034324E">
        <w:rPr>
          <w:rFonts w:ascii="Arial" w:hAnsi="Arial"/>
          <w:sz w:val="22"/>
          <w:szCs w:val="22"/>
        </w:rPr>
        <w:t>------</w:t>
      </w:r>
    </w:p>
    <w:p w14:paraId="72F3548C" w14:textId="77777777" w:rsidR="002A5265" w:rsidRDefault="002A5265" w:rsidP="002A5265">
      <w:pPr>
        <w:ind w:left="-709" w:right="2268"/>
        <w:jc w:val="both"/>
        <w:rPr>
          <w:rFonts w:ascii="Arial" w:hAnsi="Arial"/>
          <w:i/>
          <w:sz w:val="20"/>
          <w:szCs w:val="20"/>
        </w:rPr>
      </w:pPr>
    </w:p>
    <w:p w14:paraId="6C4EF649" w14:textId="7BFF65E2" w:rsidR="0096232C" w:rsidRPr="002A5265" w:rsidRDefault="009A5D65" w:rsidP="002A5265">
      <w:pPr>
        <w:ind w:left="-709" w:right="2268"/>
        <w:jc w:val="both"/>
        <w:rPr>
          <w:rFonts w:ascii="Arial" w:hAnsi="Arial"/>
          <w:i/>
          <w:sz w:val="20"/>
          <w:szCs w:val="20"/>
        </w:rPr>
      </w:pPr>
      <w:r w:rsidRPr="00805940">
        <w:rPr>
          <w:rFonts w:ascii="Arial" w:hAnsi="Arial"/>
          <w:i/>
          <w:sz w:val="20"/>
          <w:szCs w:val="20"/>
        </w:rPr>
        <w:t>Aktion Barrierefreies Bad wurde von der Vereinigung Deutsche Sanitärwirtschaft e. V. und dem Zentralverband Sanitär Heizung Klima ins Leben gerufen. Unter dem Motto „Für Barrierefreiheit im Bad ist es nie zu früh, aber schnell zu spät“ klärt die Initiative über die Grundvoraussetzungen auf, die barrierefreie Bäder erfüllen müssen. Die Möglichkeiten der Umsetzung gehören ebenso zu den wichtigen Bestandteilen der vom Bundesbauministerium unterstützten Kampagne wie die Themen Förderung und Finanzierung</w:t>
      </w:r>
      <w:r w:rsidR="005F2AE0" w:rsidRPr="00805940">
        <w:rPr>
          <w:rFonts w:ascii="Arial" w:hAnsi="Arial"/>
          <w:i/>
          <w:sz w:val="20"/>
          <w:szCs w:val="20"/>
        </w:rPr>
        <w:t>.</w:t>
      </w:r>
    </w:p>
    <w:p w14:paraId="32A11208" w14:textId="77777777" w:rsidR="00FB1913" w:rsidRDefault="00FB1913" w:rsidP="0075074D">
      <w:pPr>
        <w:spacing w:line="360" w:lineRule="auto"/>
        <w:ind w:left="-709" w:right="2268"/>
        <w:jc w:val="both"/>
        <w:rPr>
          <w:rFonts w:ascii="Arial" w:eastAsia="ＭＳ 明朝" w:hAnsi="Arial" w:cs="Georgia"/>
          <w:b/>
          <w:bCs/>
          <w:color w:val="000000"/>
          <w:sz w:val="22"/>
          <w:szCs w:val="22"/>
          <w:lang w:eastAsia="ja-JP"/>
        </w:rPr>
      </w:pPr>
    </w:p>
    <w:p w14:paraId="0E68C5A5" w14:textId="6EB27553" w:rsidR="0075074D" w:rsidRPr="009A0436" w:rsidRDefault="0075074D" w:rsidP="0075074D">
      <w:pPr>
        <w:spacing w:line="360" w:lineRule="auto"/>
        <w:ind w:left="-709" w:right="2268"/>
        <w:jc w:val="both"/>
        <w:rPr>
          <w:rFonts w:ascii="Arial" w:eastAsia="ＭＳ 明朝" w:hAnsi="Arial" w:cs="Georgia"/>
          <w:b/>
          <w:bCs/>
          <w:color w:val="000000"/>
          <w:sz w:val="22"/>
          <w:szCs w:val="22"/>
          <w:lang w:eastAsia="ja-JP"/>
        </w:rPr>
      </w:pPr>
      <w:r w:rsidRPr="00AB7BBA">
        <w:rPr>
          <w:rFonts w:ascii="Arial" w:eastAsia="ＭＳ 明朝" w:hAnsi="Arial" w:cs="Georgia"/>
          <w:b/>
          <w:bCs/>
          <w:color w:val="000000"/>
          <w:sz w:val="22"/>
          <w:szCs w:val="22"/>
          <w:lang w:eastAsia="ja-JP"/>
        </w:rPr>
        <w:t xml:space="preserve">Datum: </w:t>
      </w:r>
      <w:r w:rsidR="00DB6C3B">
        <w:rPr>
          <w:rFonts w:ascii="Arial" w:eastAsia="ＭＳ 明朝" w:hAnsi="Arial" w:cs="Georgia"/>
          <w:bCs/>
          <w:color w:val="000000"/>
          <w:sz w:val="22"/>
          <w:szCs w:val="22"/>
          <w:lang w:eastAsia="ja-JP"/>
        </w:rPr>
        <w:t xml:space="preserve">23. </w:t>
      </w:r>
      <w:r w:rsidR="00593960" w:rsidRPr="00AB7BBA">
        <w:rPr>
          <w:rFonts w:ascii="Arial" w:eastAsia="ＭＳ 明朝" w:hAnsi="Arial" w:cs="Georgia"/>
          <w:bCs/>
          <w:color w:val="000000"/>
          <w:sz w:val="22"/>
          <w:szCs w:val="22"/>
          <w:lang w:eastAsia="ja-JP"/>
        </w:rPr>
        <w:t>Januar 2017</w:t>
      </w:r>
    </w:p>
    <w:p w14:paraId="0637CDD5" w14:textId="77777777" w:rsidR="00E62C86" w:rsidRPr="00AB7BBA" w:rsidRDefault="00E62C86" w:rsidP="0075074D">
      <w:pPr>
        <w:spacing w:line="360" w:lineRule="auto"/>
        <w:ind w:left="-709" w:right="2268"/>
        <w:jc w:val="both"/>
        <w:rPr>
          <w:rFonts w:ascii="Arial" w:eastAsia="ＭＳ 明朝" w:hAnsi="Arial" w:cs="Georgia"/>
          <w:bCs/>
          <w:color w:val="000000"/>
          <w:sz w:val="22"/>
          <w:szCs w:val="22"/>
          <w:lang w:eastAsia="ja-JP"/>
        </w:rPr>
      </w:pPr>
    </w:p>
    <w:p w14:paraId="45991D26" w14:textId="00D198D4" w:rsidR="005A35EA" w:rsidRDefault="008105DF" w:rsidP="009F148C">
      <w:pPr>
        <w:widowControl w:val="0"/>
        <w:autoSpaceDE w:val="0"/>
        <w:autoSpaceDN w:val="0"/>
        <w:adjustRightInd w:val="0"/>
        <w:spacing w:line="360" w:lineRule="auto"/>
        <w:ind w:left="-709" w:right="2268"/>
        <w:jc w:val="both"/>
        <w:rPr>
          <w:rFonts w:ascii="Arial" w:hAnsi="Arial" w:cs="Arial"/>
          <w:sz w:val="22"/>
          <w:szCs w:val="22"/>
        </w:rPr>
      </w:pPr>
      <w:r>
        <w:rPr>
          <w:rFonts w:ascii="Arial" w:hAnsi="Arial" w:cs="Arial"/>
          <w:i/>
          <w:noProof/>
          <w:sz w:val="22"/>
          <w:szCs w:val="22"/>
          <w:lang w:eastAsia="de-DE"/>
        </w:rPr>
        <w:drawing>
          <wp:anchor distT="0" distB="0" distL="114300" distR="114300" simplePos="0" relativeHeight="251714560" behindDoc="0" locked="0" layoutInCell="1" allowOverlap="1" wp14:anchorId="5F1EF82E" wp14:editId="38CA433F">
            <wp:simplePos x="0" y="0"/>
            <wp:positionH relativeFrom="column">
              <wp:posOffset>-457200</wp:posOffset>
            </wp:positionH>
            <wp:positionV relativeFrom="paragraph">
              <wp:posOffset>132716</wp:posOffset>
            </wp:positionV>
            <wp:extent cx="5376079" cy="3886200"/>
            <wp:effectExtent l="25400" t="25400" r="110490" b="101600"/>
            <wp:wrapNone/>
            <wp:docPr id="1" name="Bild 1" descr="Macintosh HD:Users:paulien:Desktop:ABB Presseinfo(s) KfW Neuauflage 2017:4566_VDS_shutterstock©thodonal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ien:Desktop:ABB Presseinfo(s) KfW Neuauflage 2017:4566_VDS_shutterstock©thodonal88.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376079" cy="388620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068D729" w14:textId="67E6B5B7" w:rsidR="005A35EA" w:rsidRDefault="005A35EA" w:rsidP="009F148C">
      <w:pPr>
        <w:widowControl w:val="0"/>
        <w:autoSpaceDE w:val="0"/>
        <w:autoSpaceDN w:val="0"/>
        <w:adjustRightInd w:val="0"/>
        <w:spacing w:line="360" w:lineRule="auto"/>
        <w:ind w:left="-709" w:right="2268"/>
        <w:jc w:val="both"/>
        <w:rPr>
          <w:rFonts w:ascii="Arial" w:hAnsi="Arial" w:cs="Arial"/>
          <w:sz w:val="22"/>
          <w:szCs w:val="22"/>
        </w:rPr>
      </w:pPr>
    </w:p>
    <w:p w14:paraId="61132532" w14:textId="1583EAC1" w:rsidR="005A35EA" w:rsidRDefault="005A35EA" w:rsidP="009F148C">
      <w:pPr>
        <w:widowControl w:val="0"/>
        <w:autoSpaceDE w:val="0"/>
        <w:autoSpaceDN w:val="0"/>
        <w:adjustRightInd w:val="0"/>
        <w:spacing w:line="360" w:lineRule="auto"/>
        <w:ind w:left="-709" w:right="2268"/>
        <w:jc w:val="both"/>
        <w:rPr>
          <w:rFonts w:ascii="Arial" w:hAnsi="Arial" w:cs="Arial"/>
          <w:sz w:val="22"/>
          <w:szCs w:val="22"/>
        </w:rPr>
      </w:pPr>
    </w:p>
    <w:p w14:paraId="40B41620" w14:textId="17F0FEB5" w:rsidR="00805940" w:rsidRDefault="00805940" w:rsidP="009F148C">
      <w:pPr>
        <w:widowControl w:val="0"/>
        <w:autoSpaceDE w:val="0"/>
        <w:autoSpaceDN w:val="0"/>
        <w:adjustRightInd w:val="0"/>
        <w:spacing w:line="360" w:lineRule="auto"/>
        <w:ind w:left="-709" w:right="2268"/>
        <w:jc w:val="both"/>
        <w:rPr>
          <w:rFonts w:ascii="Arial" w:hAnsi="Arial" w:cs="Arial"/>
          <w:i/>
          <w:sz w:val="22"/>
          <w:szCs w:val="22"/>
        </w:rPr>
      </w:pPr>
    </w:p>
    <w:p w14:paraId="57C1B047" w14:textId="590E900E" w:rsidR="00805940" w:rsidRDefault="00805940" w:rsidP="009F148C">
      <w:pPr>
        <w:widowControl w:val="0"/>
        <w:autoSpaceDE w:val="0"/>
        <w:autoSpaceDN w:val="0"/>
        <w:adjustRightInd w:val="0"/>
        <w:spacing w:line="360" w:lineRule="auto"/>
        <w:ind w:left="-709" w:right="2268"/>
        <w:jc w:val="both"/>
        <w:rPr>
          <w:rFonts w:ascii="Arial" w:hAnsi="Arial" w:cs="Arial"/>
          <w:i/>
          <w:sz w:val="22"/>
          <w:szCs w:val="22"/>
        </w:rPr>
      </w:pPr>
    </w:p>
    <w:p w14:paraId="3C9467CA" w14:textId="77777777" w:rsidR="00805940" w:rsidRDefault="00805940" w:rsidP="009F148C">
      <w:pPr>
        <w:widowControl w:val="0"/>
        <w:autoSpaceDE w:val="0"/>
        <w:autoSpaceDN w:val="0"/>
        <w:adjustRightInd w:val="0"/>
        <w:spacing w:line="360" w:lineRule="auto"/>
        <w:ind w:left="-709" w:right="2268"/>
        <w:jc w:val="both"/>
        <w:rPr>
          <w:rFonts w:ascii="Arial" w:hAnsi="Arial" w:cs="Arial"/>
          <w:i/>
          <w:sz w:val="22"/>
          <w:szCs w:val="22"/>
        </w:rPr>
      </w:pPr>
    </w:p>
    <w:p w14:paraId="245E7B9D" w14:textId="6394266D" w:rsidR="00805940" w:rsidRDefault="00805940" w:rsidP="009F148C">
      <w:pPr>
        <w:widowControl w:val="0"/>
        <w:autoSpaceDE w:val="0"/>
        <w:autoSpaceDN w:val="0"/>
        <w:adjustRightInd w:val="0"/>
        <w:spacing w:line="360" w:lineRule="auto"/>
        <w:ind w:left="-709" w:right="2268"/>
        <w:jc w:val="both"/>
        <w:rPr>
          <w:rFonts w:ascii="Arial" w:hAnsi="Arial" w:cs="Arial"/>
          <w:i/>
          <w:sz w:val="22"/>
          <w:szCs w:val="22"/>
        </w:rPr>
      </w:pPr>
    </w:p>
    <w:p w14:paraId="57B8F799" w14:textId="77777777" w:rsidR="00805940" w:rsidRDefault="00805940" w:rsidP="009F148C">
      <w:pPr>
        <w:widowControl w:val="0"/>
        <w:autoSpaceDE w:val="0"/>
        <w:autoSpaceDN w:val="0"/>
        <w:adjustRightInd w:val="0"/>
        <w:spacing w:line="360" w:lineRule="auto"/>
        <w:ind w:left="-709" w:right="2268"/>
        <w:jc w:val="both"/>
        <w:rPr>
          <w:rFonts w:ascii="Arial" w:hAnsi="Arial" w:cs="Arial"/>
          <w:i/>
          <w:sz w:val="22"/>
          <w:szCs w:val="22"/>
        </w:rPr>
      </w:pPr>
    </w:p>
    <w:p w14:paraId="6DFF7FF2" w14:textId="013CC890" w:rsidR="00805940" w:rsidRDefault="00805940" w:rsidP="009F148C">
      <w:pPr>
        <w:widowControl w:val="0"/>
        <w:autoSpaceDE w:val="0"/>
        <w:autoSpaceDN w:val="0"/>
        <w:adjustRightInd w:val="0"/>
        <w:spacing w:line="360" w:lineRule="auto"/>
        <w:ind w:left="-709" w:right="2268"/>
        <w:jc w:val="both"/>
        <w:rPr>
          <w:rFonts w:ascii="Arial" w:hAnsi="Arial" w:cs="Arial"/>
          <w:i/>
          <w:sz w:val="22"/>
          <w:szCs w:val="22"/>
        </w:rPr>
      </w:pPr>
    </w:p>
    <w:p w14:paraId="7DDC5F2C" w14:textId="77777777" w:rsidR="00805940" w:rsidRDefault="00805940" w:rsidP="009F148C">
      <w:pPr>
        <w:widowControl w:val="0"/>
        <w:autoSpaceDE w:val="0"/>
        <w:autoSpaceDN w:val="0"/>
        <w:adjustRightInd w:val="0"/>
        <w:spacing w:line="360" w:lineRule="auto"/>
        <w:ind w:left="-709" w:right="2268"/>
        <w:jc w:val="both"/>
        <w:rPr>
          <w:rFonts w:ascii="Arial" w:hAnsi="Arial" w:cs="Arial"/>
          <w:i/>
          <w:sz w:val="22"/>
          <w:szCs w:val="22"/>
        </w:rPr>
      </w:pPr>
    </w:p>
    <w:p w14:paraId="15BE599F" w14:textId="2BC0FE81" w:rsidR="00805940" w:rsidRDefault="00805940" w:rsidP="009F148C">
      <w:pPr>
        <w:widowControl w:val="0"/>
        <w:autoSpaceDE w:val="0"/>
        <w:autoSpaceDN w:val="0"/>
        <w:adjustRightInd w:val="0"/>
        <w:spacing w:line="360" w:lineRule="auto"/>
        <w:ind w:left="-709" w:right="2268"/>
        <w:jc w:val="both"/>
        <w:rPr>
          <w:rFonts w:ascii="Arial" w:hAnsi="Arial" w:cs="Arial"/>
          <w:i/>
          <w:sz w:val="22"/>
          <w:szCs w:val="22"/>
        </w:rPr>
      </w:pPr>
    </w:p>
    <w:p w14:paraId="4280EE38" w14:textId="77777777" w:rsidR="00805940" w:rsidRDefault="00805940" w:rsidP="009F148C">
      <w:pPr>
        <w:widowControl w:val="0"/>
        <w:autoSpaceDE w:val="0"/>
        <w:autoSpaceDN w:val="0"/>
        <w:adjustRightInd w:val="0"/>
        <w:spacing w:line="360" w:lineRule="auto"/>
        <w:ind w:left="-709" w:right="2268"/>
        <w:jc w:val="both"/>
        <w:rPr>
          <w:rFonts w:ascii="Arial" w:hAnsi="Arial" w:cs="Arial"/>
          <w:i/>
          <w:sz w:val="22"/>
          <w:szCs w:val="22"/>
        </w:rPr>
      </w:pPr>
    </w:p>
    <w:p w14:paraId="673FC2CB" w14:textId="42D32371" w:rsidR="00805940" w:rsidRDefault="00805940" w:rsidP="009F148C">
      <w:pPr>
        <w:widowControl w:val="0"/>
        <w:autoSpaceDE w:val="0"/>
        <w:autoSpaceDN w:val="0"/>
        <w:adjustRightInd w:val="0"/>
        <w:spacing w:line="360" w:lineRule="auto"/>
        <w:ind w:left="-709" w:right="2268"/>
        <w:jc w:val="both"/>
        <w:rPr>
          <w:rFonts w:ascii="Arial" w:hAnsi="Arial" w:cs="Arial"/>
          <w:i/>
          <w:sz w:val="22"/>
          <w:szCs w:val="22"/>
        </w:rPr>
      </w:pPr>
    </w:p>
    <w:p w14:paraId="1420C788" w14:textId="6A5F94C9" w:rsidR="00805940" w:rsidRDefault="00805940" w:rsidP="009F148C">
      <w:pPr>
        <w:widowControl w:val="0"/>
        <w:autoSpaceDE w:val="0"/>
        <w:autoSpaceDN w:val="0"/>
        <w:adjustRightInd w:val="0"/>
        <w:spacing w:line="360" w:lineRule="auto"/>
        <w:ind w:left="-709" w:right="2268"/>
        <w:jc w:val="both"/>
        <w:rPr>
          <w:rFonts w:ascii="Arial" w:hAnsi="Arial" w:cs="Arial"/>
          <w:i/>
          <w:sz w:val="22"/>
          <w:szCs w:val="22"/>
        </w:rPr>
      </w:pPr>
    </w:p>
    <w:p w14:paraId="548FA9C2" w14:textId="59DE217B" w:rsidR="00805940" w:rsidRDefault="00805940" w:rsidP="009A5D65">
      <w:pPr>
        <w:widowControl w:val="0"/>
        <w:autoSpaceDE w:val="0"/>
        <w:autoSpaceDN w:val="0"/>
        <w:adjustRightInd w:val="0"/>
        <w:spacing w:line="360" w:lineRule="auto"/>
        <w:ind w:left="-709" w:right="2268"/>
        <w:jc w:val="both"/>
        <w:rPr>
          <w:rFonts w:ascii="Arial" w:hAnsi="Arial" w:cs="Arial"/>
          <w:i/>
          <w:sz w:val="22"/>
          <w:szCs w:val="22"/>
        </w:rPr>
      </w:pPr>
    </w:p>
    <w:p w14:paraId="650BD272" w14:textId="39B75B54" w:rsidR="00805940" w:rsidRDefault="00805940" w:rsidP="009A5D65">
      <w:pPr>
        <w:widowControl w:val="0"/>
        <w:autoSpaceDE w:val="0"/>
        <w:autoSpaceDN w:val="0"/>
        <w:adjustRightInd w:val="0"/>
        <w:spacing w:line="360" w:lineRule="auto"/>
        <w:ind w:left="-709" w:right="2268"/>
        <w:jc w:val="both"/>
        <w:rPr>
          <w:rFonts w:ascii="Arial" w:hAnsi="Arial" w:cs="Arial"/>
          <w:sz w:val="22"/>
          <w:szCs w:val="22"/>
        </w:rPr>
      </w:pPr>
    </w:p>
    <w:p w14:paraId="11955E46" w14:textId="32B204A4" w:rsidR="00805940" w:rsidRDefault="00805940" w:rsidP="009A5D65">
      <w:pPr>
        <w:widowControl w:val="0"/>
        <w:autoSpaceDE w:val="0"/>
        <w:autoSpaceDN w:val="0"/>
        <w:adjustRightInd w:val="0"/>
        <w:spacing w:line="360" w:lineRule="auto"/>
        <w:ind w:left="-709" w:right="2268"/>
        <w:jc w:val="both"/>
        <w:rPr>
          <w:rFonts w:ascii="Arial" w:hAnsi="Arial" w:cs="Arial"/>
          <w:sz w:val="22"/>
          <w:szCs w:val="22"/>
        </w:rPr>
      </w:pPr>
    </w:p>
    <w:p w14:paraId="74ED0FC8" w14:textId="77777777" w:rsidR="00AB7BBA" w:rsidRDefault="00AB7BBA" w:rsidP="00706480">
      <w:pPr>
        <w:widowControl w:val="0"/>
        <w:autoSpaceDE w:val="0"/>
        <w:autoSpaceDN w:val="0"/>
        <w:adjustRightInd w:val="0"/>
        <w:spacing w:line="320" w:lineRule="exact"/>
        <w:ind w:left="-709" w:right="2268"/>
        <w:jc w:val="both"/>
        <w:rPr>
          <w:rFonts w:ascii="Arial" w:hAnsi="Arial" w:cs="Arial"/>
          <w:sz w:val="22"/>
          <w:szCs w:val="22"/>
        </w:rPr>
      </w:pPr>
    </w:p>
    <w:p w14:paraId="45FF730F" w14:textId="6F7E71B0" w:rsidR="00436FB5" w:rsidRPr="00AB7BBA" w:rsidRDefault="008105DF" w:rsidP="00706480">
      <w:pPr>
        <w:widowControl w:val="0"/>
        <w:autoSpaceDE w:val="0"/>
        <w:autoSpaceDN w:val="0"/>
        <w:adjustRightInd w:val="0"/>
        <w:spacing w:line="320" w:lineRule="exact"/>
        <w:ind w:left="-709" w:right="2268"/>
        <w:jc w:val="both"/>
        <w:rPr>
          <w:rFonts w:ascii="Arial" w:hAnsi="Arial" w:cs="Arial"/>
          <w:sz w:val="22"/>
          <w:szCs w:val="22"/>
        </w:rPr>
      </w:pPr>
      <w:r w:rsidRPr="00AB7BBA">
        <w:rPr>
          <w:rFonts w:ascii="Arial" w:hAnsi="Arial" w:cs="Arial"/>
          <w:sz w:val="22"/>
          <w:szCs w:val="22"/>
        </w:rPr>
        <w:t xml:space="preserve">Begehrt, aber begrenzt: die staatlichen Finanzspritzen für </w:t>
      </w:r>
      <w:r w:rsidR="00F21234" w:rsidRPr="00AB7BBA">
        <w:rPr>
          <w:rFonts w:ascii="Arial" w:hAnsi="Arial" w:cs="Arial"/>
          <w:sz w:val="22"/>
          <w:szCs w:val="22"/>
        </w:rPr>
        <w:t>den altersgerechten Umbau</w:t>
      </w:r>
      <w:r w:rsidRPr="00AB7BBA">
        <w:rPr>
          <w:rFonts w:ascii="Arial" w:hAnsi="Arial" w:cs="Arial"/>
          <w:sz w:val="22"/>
          <w:szCs w:val="22"/>
        </w:rPr>
        <w:t xml:space="preserve"> u. a. von Badezimmern. Seit Januar können sie wieder </w:t>
      </w:r>
      <w:r w:rsidR="00F21234" w:rsidRPr="00AB7BBA">
        <w:rPr>
          <w:rFonts w:ascii="Arial" w:hAnsi="Arial" w:cs="Arial"/>
          <w:sz w:val="22"/>
          <w:szCs w:val="22"/>
        </w:rPr>
        <w:t xml:space="preserve">bei der KfW Bankengruppe </w:t>
      </w:r>
      <w:r w:rsidRPr="00AB7BBA">
        <w:rPr>
          <w:rFonts w:ascii="Arial" w:hAnsi="Arial" w:cs="Arial"/>
          <w:sz w:val="22"/>
          <w:szCs w:val="22"/>
        </w:rPr>
        <w:t>beantragt werden</w:t>
      </w:r>
      <w:r w:rsidR="00F21234" w:rsidRPr="00AB7BBA">
        <w:rPr>
          <w:rFonts w:ascii="Arial" w:hAnsi="Arial" w:cs="Arial"/>
          <w:sz w:val="22"/>
          <w:szCs w:val="22"/>
        </w:rPr>
        <w:t xml:space="preserve"> – und zwar ausschließlich online</w:t>
      </w:r>
      <w:r w:rsidRPr="00AB7BBA">
        <w:rPr>
          <w:rFonts w:ascii="Arial" w:hAnsi="Arial" w:cs="Arial"/>
          <w:sz w:val="22"/>
          <w:szCs w:val="22"/>
        </w:rPr>
        <w:t xml:space="preserve">. </w:t>
      </w:r>
      <w:r w:rsidR="00F21234" w:rsidRPr="00AB7BBA">
        <w:rPr>
          <w:rFonts w:ascii="Arial" w:hAnsi="Arial" w:cs="Arial"/>
          <w:sz w:val="22"/>
          <w:szCs w:val="22"/>
        </w:rPr>
        <w:t>Insgesamt 75 Mio. Euro wurden dafür v</w:t>
      </w:r>
      <w:r w:rsidRPr="00AB7BBA">
        <w:rPr>
          <w:rFonts w:ascii="Arial" w:hAnsi="Arial" w:cs="Arial"/>
          <w:sz w:val="22"/>
          <w:szCs w:val="22"/>
        </w:rPr>
        <w:t xml:space="preserve">om Bundesministerium für Umwelt, Naturschutz, Bau und Reaktorsicherheit (BMUB) zur Verfügung gestellt. </w:t>
      </w:r>
    </w:p>
    <w:p w14:paraId="10A4221C" w14:textId="77777777" w:rsidR="005C7E2A" w:rsidRDefault="005C7E2A" w:rsidP="0075074D">
      <w:pPr>
        <w:spacing w:line="360" w:lineRule="auto"/>
        <w:ind w:left="-709" w:right="2268"/>
        <w:jc w:val="both"/>
        <w:rPr>
          <w:rFonts w:ascii="Arial" w:eastAsia="ＭＳ 明朝" w:hAnsi="Arial" w:cs="Georgia"/>
          <w:b/>
          <w:bCs/>
          <w:color w:val="000000"/>
          <w:sz w:val="20"/>
          <w:szCs w:val="20"/>
          <w:lang w:eastAsia="ja-JP"/>
        </w:rPr>
      </w:pPr>
    </w:p>
    <w:p w14:paraId="140F70C3" w14:textId="2A5E100D" w:rsidR="0075074D" w:rsidRPr="00AB7BBA" w:rsidRDefault="00F20B5A" w:rsidP="0075074D">
      <w:pPr>
        <w:spacing w:line="360" w:lineRule="auto"/>
        <w:ind w:left="-709" w:right="2268"/>
        <w:jc w:val="both"/>
        <w:rPr>
          <w:rFonts w:ascii="Arial" w:eastAsia="ＭＳ 明朝" w:hAnsi="Arial" w:cs="Georgia"/>
          <w:bCs/>
          <w:color w:val="000000"/>
          <w:sz w:val="22"/>
          <w:szCs w:val="22"/>
          <w:lang w:eastAsia="ja-JP"/>
        </w:rPr>
      </w:pPr>
      <w:r w:rsidRPr="00AB7BBA">
        <w:rPr>
          <w:rFonts w:ascii="Arial" w:eastAsia="ＭＳ 明朝" w:hAnsi="Arial" w:cs="Georgia"/>
          <w:b/>
          <w:bCs/>
          <w:color w:val="000000"/>
          <w:sz w:val="22"/>
          <w:szCs w:val="22"/>
          <w:lang w:eastAsia="ja-JP"/>
        </w:rPr>
        <w:t>Foto</w:t>
      </w:r>
      <w:r w:rsidR="0075074D" w:rsidRPr="00AB7BBA">
        <w:rPr>
          <w:rFonts w:ascii="Arial" w:eastAsia="ＭＳ 明朝" w:hAnsi="Arial" w:cs="Georgia"/>
          <w:b/>
          <w:bCs/>
          <w:color w:val="000000"/>
          <w:sz w:val="22"/>
          <w:szCs w:val="22"/>
          <w:lang w:eastAsia="ja-JP"/>
        </w:rPr>
        <w:t xml:space="preserve">: </w:t>
      </w:r>
      <w:r w:rsidR="0075074D" w:rsidRPr="00AB7BBA">
        <w:rPr>
          <w:rFonts w:ascii="Arial" w:eastAsia="ＭＳ 明朝" w:hAnsi="Arial" w:cs="Georgia"/>
          <w:bCs/>
          <w:color w:val="000000"/>
          <w:sz w:val="22"/>
          <w:szCs w:val="22"/>
          <w:lang w:eastAsia="ja-JP"/>
        </w:rPr>
        <w:t>Vereinigung Deutsche Sanitärwirtschaft (VDS)</w:t>
      </w:r>
      <w:r w:rsidRPr="00AB7BBA">
        <w:rPr>
          <w:rFonts w:ascii="Arial" w:eastAsia="ＭＳ 明朝" w:hAnsi="Arial" w:cs="Georgia"/>
          <w:bCs/>
          <w:color w:val="000000"/>
          <w:sz w:val="22"/>
          <w:szCs w:val="22"/>
          <w:lang w:eastAsia="ja-JP"/>
        </w:rPr>
        <w:t xml:space="preserve"> / Shutterstock©thodonal88</w:t>
      </w:r>
    </w:p>
    <w:p w14:paraId="27C506D9" w14:textId="2C6E31F8" w:rsidR="0075074D" w:rsidRPr="00AB7BBA" w:rsidRDefault="0075074D" w:rsidP="0075074D">
      <w:pPr>
        <w:spacing w:line="360" w:lineRule="auto"/>
        <w:ind w:left="-709" w:right="2268"/>
        <w:jc w:val="both"/>
        <w:rPr>
          <w:rFonts w:ascii="Arial" w:eastAsia="ＭＳ 明朝" w:hAnsi="Arial" w:cs="Georgia"/>
          <w:b/>
          <w:bCs/>
          <w:color w:val="000000"/>
          <w:sz w:val="22"/>
          <w:szCs w:val="22"/>
          <w:lang w:eastAsia="ja-JP"/>
        </w:rPr>
      </w:pPr>
      <w:r w:rsidRPr="00AB7BBA">
        <w:rPr>
          <w:rFonts w:ascii="Arial" w:eastAsia="ＭＳ 明朝" w:hAnsi="Arial" w:cs="Georgia"/>
          <w:b/>
          <w:bCs/>
          <w:color w:val="000000"/>
          <w:sz w:val="22"/>
          <w:szCs w:val="22"/>
          <w:lang w:eastAsia="ja-JP"/>
        </w:rPr>
        <w:t>Dateiname:</w:t>
      </w:r>
      <w:r w:rsidRPr="00AB7BBA">
        <w:rPr>
          <w:rFonts w:ascii="Arial" w:eastAsia="ＭＳ 明朝" w:hAnsi="Arial" w:cs="Georgia"/>
          <w:bCs/>
          <w:color w:val="000000"/>
          <w:sz w:val="22"/>
          <w:szCs w:val="22"/>
          <w:lang w:eastAsia="ja-JP"/>
        </w:rPr>
        <w:t xml:space="preserve"> </w:t>
      </w:r>
      <w:r w:rsidR="00C958E9" w:rsidRPr="00AB7BBA">
        <w:rPr>
          <w:rFonts w:ascii="Arial" w:eastAsia="ＭＳ 明朝" w:hAnsi="Arial" w:cs="Georgia"/>
          <w:bCs/>
          <w:color w:val="000000"/>
          <w:sz w:val="22"/>
          <w:szCs w:val="22"/>
          <w:lang w:eastAsia="ja-JP"/>
        </w:rPr>
        <w:t>4566_VDS_s</w:t>
      </w:r>
      <w:r w:rsidR="009945F6" w:rsidRPr="00AB7BBA">
        <w:rPr>
          <w:rFonts w:ascii="Arial" w:eastAsia="ＭＳ 明朝" w:hAnsi="Arial" w:cs="Georgia"/>
          <w:bCs/>
          <w:color w:val="000000"/>
          <w:sz w:val="22"/>
          <w:szCs w:val="22"/>
          <w:lang w:eastAsia="ja-JP"/>
        </w:rPr>
        <w:t>hutterstock©thodonal88</w:t>
      </w:r>
      <w:r w:rsidR="00C958E9" w:rsidRPr="00AB7BBA">
        <w:rPr>
          <w:rFonts w:ascii="Arial" w:eastAsia="ＭＳ 明朝" w:hAnsi="Arial" w:cs="Georgia"/>
          <w:bCs/>
          <w:color w:val="000000"/>
          <w:sz w:val="22"/>
          <w:szCs w:val="22"/>
          <w:lang w:eastAsia="ja-JP"/>
        </w:rPr>
        <w:t>_Investitionszuschuss</w:t>
      </w:r>
      <w:r w:rsidR="003F04B8" w:rsidRPr="00AB7BBA">
        <w:rPr>
          <w:rFonts w:ascii="Arial" w:eastAsia="ＭＳ 明朝" w:hAnsi="Arial" w:cs="Georgia"/>
          <w:bCs/>
          <w:color w:val="000000"/>
          <w:sz w:val="22"/>
          <w:szCs w:val="22"/>
          <w:lang w:eastAsia="ja-JP"/>
        </w:rPr>
        <w:t>.jpg</w:t>
      </w:r>
    </w:p>
    <w:p w14:paraId="64730F93" w14:textId="77777777" w:rsidR="0075074D" w:rsidRDefault="0075074D" w:rsidP="0075074D">
      <w:pPr>
        <w:spacing w:line="360" w:lineRule="auto"/>
        <w:ind w:left="-709" w:right="2268"/>
        <w:jc w:val="both"/>
        <w:rPr>
          <w:rFonts w:ascii="Arial" w:hAnsi="Arial" w:cs="Arial"/>
          <w:b/>
          <w:i/>
          <w:sz w:val="22"/>
          <w:szCs w:val="22"/>
        </w:rPr>
      </w:pPr>
    </w:p>
    <w:p w14:paraId="55330FB0" w14:textId="77777777" w:rsidR="00E62C86" w:rsidRDefault="00E62C86">
      <w:pPr>
        <w:rPr>
          <w:rFonts w:ascii="Arial" w:eastAsia="ＭＳ 明朝" w:hAnsi="Arial" w:cs="Georgia"/>
          <w:b/>
          <w:bCs/>
          <w:color w:val="000000"/>
          <w:sz w:val="22"/>
          <w:szCs w:val="22"/>
          <w:lang w:eastAsia="ja-JP"/>
        </w:rPr>
      </w:pPr>
      <w:r>
        <w:rPr>
          <w:rFonts w:ascii="Arial" w:eastAsia="ＭＳ 明朝" w:hAnsi="Arial" w:cs="Georgia"/>
          <w:b/>
          <w:bCs/>
          <w:color w:val="000000"/>
          <w:sz w:val="22"/>
          <w:szCs w:val="22"/>
          <w:lang w:eastAsia="ja-JP"/>
        </w:rPr>
        <w:br w:type="page"/>
      </w:r>
    </w:p>
    <w:p w14:paraId="2D2962EE" w14:textId="2DE493EA" w:rsidR="0075074D" w:rsidRDefault="0075074D" w:rsidP="00F21234">
      <w:pPr>
        <w:spacing w:line="360" w:lineRule="auto"/>
        <w:ind w:left="-709" w:right="2268"/>
        <w:jc w:val="both"/>
        <w:rPr>
          <w:rFonts w:ascii="Arial" w:eastAsia="ＭＳ 明朝" w:hAnsi="Arial" w:cs="Georgia"/>
          <w:bCs/>
          <w:color w:val="000000"/>
          <w:sz w:val="22"/>
          <w:szCs w:val="22"/>
          <w:lang w:eastAsia="ja-JP"/>
        </w:rPr>
      </w:pPr>
      <w:r w:rsidRPr="00AB7BBA">
        <w:rPr>
          <w:rFonts w:ascii="Arial" w:eastAsia="ＭＳ 明朝" w:hAnsi="Arial" w:cs="Georgia"/>
          <w:b/>
          <w:bCs/>
          <w:color w:val="000000"/>
          <w:sz w:val="22"/>
          <w:szCs w:val="22"/>
          <w:lang w:eastAsia="ja-JP"/>
        </w:rPr>
        <w:t xml:space="preserve">Datum: </w:t>
      </w:r>
      <w:r w:rsidR="00DB6C3B">
        <w:rPr>
          <w:rFonts w:ascii="Arial" w:eastAsia="ＭＳ 明朝" w:hAnsi="Arial" w:cs="Georgia"/>
          <w:bCs/>
          <w:color w:val="000000"/>
          <w:sz w:val="22"/>
          <w:szCs w:val="22"/>
          <w:lang w:eastAsia="ja-JP"/>
        </w:rPr>
        <w:t xml:space="preserve">23. </w:t>
      </w:r>
      <w:r w:rsidRPr="00AB7BBA">
        <w:rPr>
          <w:rFonts w:ascii="Arial" w:eastAsia="ＭＳ 明朝" w:hAnsi="Arial" w:cs="Georgia"/>
          <w:bCs/>
          <w:color w:val="000000"/>
          <w:sz w:val="22"/>
          <w:szCs w:val="22"/>
          <w:lang w:eastAsia="ja-JP"/>
        </w:rPr>
        <w:t>J</w:t>
      </w:r>
      <w:r w:rsidR="00F21234" w:rsidRPr="00AB7BBA">
        <w:rPr>
          <w:rFonts w:ascii="Arial" w:eastAsia="ＭＳ 明朝" w:hAnsi="Arial" w:cs="Georgia"/>
          <w:bCs/>
          <w:color w:val="000000"/>
          <w:sz w:val="22"/>
          <w:szCs w:val="22"/>
          <w:lang w:eastAsia="ja-JP"/>
        </w:rPr>
        <w:t xml:space="preserve">anuar </w:t>
      </w:r>
      <w:r w:rsidRPr="00AB7BBA">
        <w:rPr>
          <w:rFonts w:ascii="Arial" w:eastAsia="ＭＳ 明朝" w:hAnsi="Arial" w:cs="Georgia"/>
          <w:bCs/>
          <w:color w:val="000000"/>
          <w:sz w:val="22"/>
          <w:szCs w:val="22"/>
          <w:lang w:eastAsia="ja-JP"/>
        </w:rPr>
        <w:t>201</w:t>
      </w:r>
      <w:r w:rsidR="00F21234" w:rsidRPr="00AB7BBA">
        <w:rPr>
          <w:rFonts w:ascii="Arial" w:eastAsia="ＭＳ 明朝" w:hAnsi="Arial" w:cs="Georgia"/>
          <w:bCs/>
          <w:color w:val="000000"/>
          <w:sz w:val="22"/>
          <w:szCs w:val="22"/>
          <w:lang w:eastAsia="ja-JP"/>
        </w:rPr>
        <w:t>7</w:t>
      </w:r>
    </w:p>
    <w:p w14:paraId="1E9BB9C7" w14:textId="77777777" w:rsidR="00E62C86" w:rsidRPr="00AB7BBA" w:rsidRDefault="00E62C86" w:rsidP="00F21234">
      <w:pPr>
        <w:spacing w:line="360" w:lineRule="auto"/>
        <w:ind w:left="-709" w:right="2268"/>
        <w:jc w:val="both"/>
        <w:rPr>
          <w:rFonts w:ascii="Arial" w:eastAsia="ＭＳ 明朝" w:hAnsi="Arial" w:cs="Georgia"/>
          <w:b/>
          <w:bCs/>
          <w:color w:val="000000"/>
          <w:sz w:val="22"/>
          <w:szCs w:val="22"/>
          <w:lang w:eastAsia="ja-JP"/>
        </w:rPr>
      </w:pPr>
    </w:p>
    <w:p w14:paraId="57DAA8AF" w14:textId="5566E99C" w:rsidR="009A5D65" w:rsidRDefault="00F21234" w:rsidP="00647DA2">
      <w:pPr>
        <w:widowControl w:val="0"/>
        <w:tabs>
          <w:tab w:val="left" w:pos="2147"/>
        </w:tabs>
        <w:autoSpaceDE w:val="0"/>
        <w:autoSpaceDN w:val="0"/>
        <w:adjustRightInd w:val="0"/>
        <w:spacing w:line="360" w:lineRule="auto"/>
        <w:ind w:left="-709" w:right="2268"/>
        <w:jc w:val="both"/>
        <w:rPr>
          <w:rFonts w:ascii="Arial" w:hAnsi="Arial" w:cs="Arial"/>
          <w:b/>
          <w:sz w:val="22"/>
          <w:szCs w:val="22"/>
        </w:rPr>
      </w:pPr>
      <w:r>
        <w:rPr>
          <w:rFonts w:ascii="Arial" w:hAnsi="Arial" w:cs="Arial"/>
          <w:b/>
          <w:noProof/>
          <w:sz w:val="22"/>
          <w:szCs w:val="22"/>
          <w:lang w:eastAsia="de-DE"/>
        </w:rPr>
        <w:drawing>
          <wp:anchor distT="0" distB="0" distL="114300" distR="114300" simplePos="0" relativeHeight="251715584" behindDoc="0" locked="0" layoutInCell="1" allowOverlap="1" wp14:anchorId="793F458D" wp14:editId="2CA1FFFE">
            <wp:simplePos x="0" y="0"/>
            <wp:positionH relativeFrom="column">
              <wp:posOffset>-457200</wp:posOffset>
            </wp:positionH>
            <wp:positionV relativeFrom="paragraph">
              <wp:posOffset>120650</wp:posOffset>
            </wp:positionV>
            <wp:extent cx="5366597" cy="3784413"/>
            <wp:effectExtent l="0" t="0" r="0" b="635"/>
            <wp:wrapNone/>
            <wp:docPr id="2" name="Bild 2" descr="Macintosh HD:Users:paulien:Desktop:ABB Presseinfo(s) KfW Neuauflage 2017:VDS_Kaldewei_bodenebene Duschflaeche_Sc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ulien:Desktop:ABB Presseinfo(s) KfW Neuauflage 2017:VDS_Kaldewei_bodenebene Duschflaeche_Scon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6597" cy="37844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AA4DD2" w14:textId="78145794" w:rsidR="00334E6B" w:rsidRPr="00EF5663" w:rsidRDefault="00334E6B" w:rsidP="009F148C">
      <w:pPr>
        <w:widowControl w:val="0"/>
        <w:autoSpaceDE w:val="0"/>
        <w:autoSpaceDN w:val="0"/>
        <w:adjustRightInd w:val="0"/>
        <w:spacing w:line="360" w:lineRule="auto"/>
        <w:ind w:left="-709" w:right="2268"/>
        <w:jc w:val="both"/>
        <w:rPr>
          <w:rFonts w:ascii="Arial" w:hAnsi="Arial" w:cs="Arial"/>
          <w:sz w:val="22"/>
          <w:szCs w:val="22"/>
        </w:rPr>
      </w:pPr>
    </w:p>
    <w:p w14:paraId="7F11E977" w14:textId="77777777" w:rsidR="006C4C79" w:rsidRDefault="006C4C79" w:rsidP="000E1D75">
      <w:pPr>
        <w:ind w:left="-709"/>
        <w:rPr>
          <w:rFonts w:ascii="Arial" w:hAnsi="Arial"/>
          <w:b/>
          <w:sz w:val="22"/>
          <w:szCs w:val="22"/>
        </w:rPr>
      </w:pPr>
    </w:p>
    <w:p w14:paraId="57A7E31B" w14:textId="77777777" w:rsidR="006C4C79" w:rsidRDefault="006C4C79" w:rsidP="000E1D75">
      <w:pPr>
        <w:ind w:left="-709"/>
        <w:rPr>
          <w:rFonts w:ascii="Arial" w:hAnsi="Arial"/>
          <w:b/>
          <w:sz w:val="22"/>
          <w:szCs w:val="22"/>
        </w:rPr>
      </w:pPr>
    </w:p>
    <w:p w14:paraId="5EC07320" w14:textId="77777777" w:rsidR="006C4C79" w:rsidRDefault="006C4C79" w:rsidP="000E1D75">
      <w:pPr>
        <w:ind w:left="-709"/>
        <w:rPr>
          <w:rFonts w:ascii="Arial" w:hAnsi="Arial"/>
          <w:b/>
          <w:sz w:val="22"/>
          <w:szCs w:val="22"/>
        </w:rPr>
      </w:pPr>
    </w:p>
    <w:p w14:paraId="180D772E" w14:textId="77777777" w:rsidR="006C4C79" w:rsidRDefault="006C4C79" w:rsidP="000E1D75">
      <w:pPr>
        <w:ind w:left="-709"/>
        <w:rPr>
          <w:rFonts w:ascii="Arial" w:hAnsi="Arial"/>
          <w:b/>
          <w:sz w:val="22"/>
          <w:szCs w:val="22"/>
        </w:rPr>
      </w:pPr>
    </w:p>
    <w:p w14:paraId="57A1F068" w14:textId="77777777" w:rsidR="006C4C79" w:rsidRDefault="006C4C79" w:rsidP="000E1D75">
      <w:pPr>
        <w:ind w:left="-709"/>
        <w:rPr>
          <w:rFonts w:ascii="Arial" w:hAnsi="Arial"/>
          <w:b/>
          <w:sz w:val="22"/>
          <w:szCs w:val="22"/>
        </w:rPr>
      </w:pPr>
    </w:p>
    <w:p w14:paraId="7A90B7AB" w14:textId="77777777" w:rsidR="006C4C79" w:rsidRDefault="006C4C79" w:rsidP="000E1D75">
      <w:pPr>
        <w:ind w:left="-709"/>
        <w:rPr>
          <w:rFonts w:ascii="Arial" w:hAnsi="Arial"/>
          <w:b/>
          <w:sz w:val="22"/>
          <w:szCs w:val="22"/>
        </w:rPr>
      </w:pPr>
    </w:p>
    <w:p w14:paraId="1CE31EEC" w14:textId="77777777" w:rsidR="006C4C79" w:rsidRDefault="006C4C79" w:rsidP="000E1D75">
      <w:pPr>
        <w:ind w:left="-709"/>
        <w:rPr>
          <w:rFonts w:ascii="Arial" w:hAnsi="Arial"/>
          <w:b/>
          <w:sz w:val="22"/>
          <w:szCs w:val="22"/>
        </w:rPr>
      </w:pPr>
    </w:p>
    <w:p w14:paraId="50260AB1" w14:textId="77777777" w:rsidR="006C4C79" w:rsidRDefault="006C4C79" w:rsidP="000E1D75">
      <w:pPr>
        <w:ind w:left="-709"/>
        <w:rPr>
          <w:rFonts w:ascii="Arial" w:hAnsi="Arial"/>
          <w:b/>
          <w:sz w:val="22"/>
          <w:szCs w:val="22"/>
        </w:rPr>
      </w:pPr>
    </w:p>
    <w:p w14:paraId="5E7502AA" w14:textId="77777777" w:rsidR="006C4C79" w:rsidRDefault="006C4C79" w:rsidP="000E1D75">
      <w:pPr>
        <w:ind w:left="-709"/>
        <w:rPr>
          <w:rFonts w:ascii="Arial" w:hAnsi="Arial"/>
          <w:b/>
          <w:sz w:val="22"/>
          <w:szCs w:val="22"/>
        </w:rPr>
      </w:pPr>
    </w:p>
    <w:p w14:paraId="49F40FD8" w14:textId="77777777" w:rsidR="006C4C79" w:rsidRDefault="006C4C79" w:rsidP="000E1D75">
      <w:pPr>
        <w:ind w:left="-709"/>
        <w:rPr>
          <w:rFonts w:ascii="Arial" w:hAnsi="Arial"/>
          <w:b/>
          <w:sz w:val="22"/>
          <w:szCs w:val="22"/>
        </w:rPr>
      </w:pPr>
    </w:p>
    <w:p w14:paraId="0A91087E" w14:textId="77777777" w:rsidR="00E86238" w:rsidRDefault="00E86238" w:rsidP="00706480">
      <w:pPr>
        <w:spacing w:line="320" w:lineRule="exact"/>
        <w:ind w:left="-709" w:right="2268"/>
        <w:jc w:val="both"/>
        <w:rPr>
          <w:rFonts w:ascii="Arial" w:hAnsi="Arial"/>
          <w:sz w:val="20"/>
          <w:szCs w:val="20"/>
        </w:rPr>
      </w:pPr>
    </w:p>
    <w:p w14:paraId="067039AB" w14:textId="77777777" w:rsidR="00F21234" w:rsidRDefault="00F21234" w:rsidP="00706480">
      <w:pPr>
        <w:spacing w:line="320" w:lineRule="exact"/>
        <w:ind w:left="-709" w:right="2268"/>
        <w:jc w:val="both"/>
        <w:rPr>
          <w:rFonts w:ascii="Arial" w:hAnsi="Arial"/>
          <w:sz w:val="20"/>
          <w:szCs w:val="20"/>
        </w:rPr>
      </w:pPr>
    </w:p>
    <w:p w14:paraId="1A6101C8" w14:textId="77777777" w:rsidR="00F21234" w:rsidRDefault="00F21234" w:rsidP="00706480">
      <w:pPr>
        <w:spacing w:line="320" w:lineRule="exact"/>
        <w:ind w:left="-709" w:right="2268"/>
        <w:jc w:val="both"/>
        <w:rPr>
          <w:rFonts w:ascii="Arial" w:hAnsi="Arial"/>
          <w:sz w:val="20"/>
          <w:szCs w:val="20"/>
        </w:rPr>
      </w:pPr>
    </w:p>
    <w:p w14:paraId="168E1306" w14:textId="77777777" w:rsidR="00F21234" w:rsidRDefault="00F21234" w:rsidP="00706480">
      <w:pPr>
        <w:spacing w:line="320" w:lineRule="exact"/>
        <w:ind w:left="-709" w:right="2268"/>
        <w:jc w:val="both"/>
        <w:rPr>
          <w:rFonts w:ascii="Arial" w:hAnsi="Arial"/>
          <w:sz w:val="20"/>
          <w:szCs w:val="20"/>
        </w:rPr>
      </w:pPr>
    </w:p>
    <w:p w14:paraId="637C9DF3" w14:textId="77777777" w:rsidR="00F21234" w:rsidRDefault="00F21234" w:rsidP="00706480">
      <w:pPr>
        <w:spacing w:line="320" w:lineRule="exact"/>
        <w:ind w:left="-709" w:right="2268"/>
        <w:jc w:val="both"/>
        <w:rPr>
          <w:rFonts w:ascii="Arial" w:hAnsi="Arial"/>
          <w:sz w:val="20"/>
          <w:szCs w:val="20"/>
        </w:rPr>
      </w:pPr>
    </w:p>
    <w:p w14:paraId="3EC46C23" w14:textId="77777777" w:rsidR="00F21234" w:rsidRDefault="00F21234" w:rsidP="00706480">
      <w:pPr>
        <w:spacing w:line="320" w:lineRule="exact"/>
        <w:ind w:left="-709" w:right="2268"/>
        <w:jc w:val="both"/>
        <w:rPr>
          <w:rFonts w:ascii="Arial" w:hAnsi="Arial"/>
          <w:sz w:val="20"/>
          <w:szCs w:val="20"/>
        </w:rPr>
      </w:pPr>
    </w:p>
    <w:p w14:paraId="10755408" w14:textId="77777777" w:rsidR="00F21234" w:rsidRDefault="00F21234" w:rsidP="00706480">
      <w:pPr>
        <w:spacing w:line="320" w:lineRule="exact"/>
        <w:ind w:left="-709" w:right="2268"/>
        <w:jc w:val="both"/>
        <w:rPr>
          <w:rFonts w:ascii="Arial" w:hAnsi="Arial"/>
          <w:sz w:val="20"/>
          <w:szCs w:val="20"/>
        </w:rPr>
      </w:pPr>
    </w:p>
    <w:p w14:paraId="00257E2B" w14:textId="77777777" w:rsidR="00F21234" w:rsidRDefault="00F21234" w:rsidP="00706480">
      <w:pPr>
        <w:spacing w:line="320" w:lineRule="exact"/>
        <w:ind w:left="-709" w:right="2268"/>
        <w:jc w:val="both"/>
        <w:rPr>
          <w:rFonts w:ascii="Arial" w:hAnsi="Arial"/>
          <w:sz w:val="20"/>
          <w:szCs w:val="20"/>
        </w:rPr>
      </w:pPr>
    </w:p>
    <w:p w14:paraId="3965E122" w14:textId="77777777" w:rsidR="00F21234" w:rsidRDefault="00F21234" w:rsidP="00706480">
      <w:pPr>
        <w:spacing w:line="320" w:lineRule="exact"/>
        <w:ind w:left="-709" w:right="2268"/>
        <w:jc w:val="both"/>
        <w:rPr>
          <w:rFonts w:ascii="Arial" w:hAnsi="Arial"/>
          <w:sz w:val="20"/>
          <w:szCs w:val="20"/>
        </w:rPr>
      </w:pPr>
    </w:p>
    <w:p w14:paraId="3F7DA36E" w14:textId="77777777" w:rsidR="00F21234" w:rsidRDefault="00F21234" w:rsidP="00706480">
      <w:pPr>
        <w:spacing w:line="320" w:lineRule="exact"/>
        <w:ind w:left="-709" w:right="2268"/>
        <w:jc w:val="both"/>
        <w:rPr>
          <w:rFonts w:ascii="Arial" w:hAnsi="Arial"/>
          <w:sz w:val="20"/>
          <w:szCs w:val="20"/>
        </w:rPr>
      </w:pPr>
    </w:p>
    <w:p w14:paraId="59E0A80E" w14:textId="2149B00F" w:rsidR="00E54CED" w:rsidRDefault="00E52BE6" w:rsidP="00C52C86">
      <w:pPr>
        <w:widowControl w:val="0"/>
        <w:autoSpaceDE w:val="0"/>
        <w:autoSpaceDN w:val="0"/>
        <w:adjustRightInd w:val="0"/>
        <w:spacing w:line="320" w:lineRule="exact"/>
        <w:ind w:left="-709" w:right="2268"/>
        <w:jc w:val="both"/>
        <w:rPr>
          <w:rFonts w:ascii="Arial" w:hAnsi="Arial" w:cs="Arial"/>
          <w:sz w:val="22"/>
          <w:szCs w:val="22"/>
        </w:rPr>
      </w:pPr>
      <w:r w:rsidRPr="00AB7BBA">
        <w:rPr>
          <w:rFonts w:ascii="Arial" w:hAnsi="Arial" w:cs="Arial"/>
          <w:sz w:val="22"/>
          <w:szCs w:val="22"/>
        </w:rPr>
        <w:t xml:space="preserve">Laut Aktion Barrierefreies Bad </w:t>
      </w:r>
      <w:r w:rsidR="00312C4A">
        <w:rPr>
          <w:rFonts w:ascii="Arial" w:hAnsi="Arial" w:cs="Arial"/>
          <w:sz w:val="22"/>
          <w:szCs w:val="22"/>
        </w:rPr>
        <w:t xml:space="preserve">sind </w:t>
      </w:r>
      <w:r w:rsidR="00E54CED">
        <w:rPr>
          <w:rFonts w:ascii="Arial" w:hAnsi="Arial" w:cs="Arial"/>
          <w:sz w:val="22"/>
          <w:szCs w:val="22"/>
        </w:rPr>
        <w:t>schwellenlose</w:t>
      </w:r>
      <w:r w:rsidR="00312C4A">
        <w:rPr>
          <w:rFonts w:ascii="Arial" w:hAnsi="Arial" w:cs="Arial"/>
          <w:sz w:val="22"/>
          <w:szCs w:val="22"/>
        </w:rPr>
        <w:t xml:space="preserve"> Duschen</w:t>
      </w:r>
      <w:r w:rsidR="00C52C86">
        <w:rPr>
          <w:rFonts w:ascii="Arial" w:hAnsi="Arial" w:cs="Arial"/>
          <w:sz w:val="22"/>
          <w:szCs w:val="22"/>
        </w:rPr>
        <w:t xml:space="preserve"> bei Pflegern oder pflegenden Angehörigen </w:t>
      </w:r>
      <w:r w:rsidR="00E54CED">
        <w:rPr>
          <w:rFonts w:ascii="Arial" w:hAnsi="Arial" w:cs="Arial"/>
          <w:sz w:val="22"/>
          <w:szCs w:val="22"/>
        </w:rPr>
        <w:t xml:space="preserve">u. a. auch </w:t>
      </w:r>
      <w:r w:rsidR="00C52C86">
        <w:rPr>
          <w:rFonts w:ascii="Arial" w:hAnsi="Arial" w:cs="Arial"/>
          <w:sz w:val="22"/>
          <w:szCs w:val="22"/>
        </w:rPr>
        <w:t xml:space="preserve">beliebt, da </w:t>
      </w:r>
      <w:r w:rsidRPr="00AB7BBA">
        <w:rPr>
          <w:rFonts w:ascii="Arial" w:hAnsi="Arial" w:cs="Arial"/>
          <w:sz w:val="22"/>
          <w:szCs w:val="22"/>
        </w:rPr>
        <w:t xml:space="preserve">sie in ihnen in aufrechter Haltung Hilfestellung leisten könnten. </w:t>
      </w:r>
      <w:r w:rsidR="00E54CED">
        <w:rPr>
          <w:rFonts w:ascii="Arial" w:hAnsi="Arial" w:cs="Arial"/>
          <w:sz w:val="22"/>
          <w:szCs w:val="22"/>
        </w:rPr>
        <w:t>Wer sie einbauen</w:t>
      </w:r>
      <w:r w:rsidR="00C52C86">
        <w:rPr>
          <w:rFonts w:ascii="Arial" w:hAnsi="Arial" w:cs="Arial"/>
          <w:sz w:val="22"/>
          <w:szCs w:val="22"/>
        </w:rPr>
        <w:t xml:space="preserve"> möchte, kann auf einen</w:t>
      </w:r>
      <w:r w:rsidR="00312C4A">
        <w:rPr>
          <w:rFonts w:ascii="Arial" w:hAnsi="Arial" w:cs="Arial"/>
          <w:sz w:val="22"/>
          <w:szCs w:val="22"/>
        </w:rPr>
        <w:t xml:space="preserve"> Zuschuss durch die KfW hoffen: Sie zählen nach wie vor zu den </w:t>
      </w:r>
      <w:r w:rsidR="00C52C86">
        <w:rPr>
          <w:rFonts w:ascii="Arial" w:hAnsi="Arial" w:cs="Arial"/>
          <w:sz w:val="22"/>
          <w:szCs w:val="22"/>
        </w:rPr>
        <w:t>förderfähigen Maßnahmen</w:t>
      </w:r>
      <w:r w:rsidR="00312C4A">
        <w:rPr>
          <w:rFonts w:ascii="Arial" w:hAnsi="Arial" w:cs="Arial"/>
          <w:sz w:val="22"/>
          <w:szCs w:val="22"/>
        </w:rPr>
        <w:t>.</w:t>
      </w:r>
      <w:r w:rsidR="00E54CED">
        <w:rPr>
          <w:rFonts w:ascii="Arial" w:hAnsi="Arial" w:cs="Arial"/>
          <w:sz w:val="22"/>
          <w:szCs w:val="22"/>
        </w:rPr>
        <w:t xml:space="preserve"> Ist ein</w:t>
      </w:r>
      <w:r w:rsidR="00532BE1">
        <w:rPr>
          <w:rFonts w:ascii="Arial" w:hAnsi="Arial" w:cs="Arial"/>
          <w:sz w:val="22"/>
          <w:szCs w:val="22"/>
        </w:rPr>
        <w:t xml:space="preserve"> bodenebener Einbau baustrukturell</w:t>
      </w:r>
      <w:r w:rsidR="00E54CED">
        <w:rPr>
          <w:rFonts w:ascii="Arial" w:hAnsi="Arial" w:cs="Arial"/>
          <w:sz w:val="22"/>
          <w:szCs w:val="22"/>
        </w:rPr>
        <w:t xml:space="preserve"> nicht möglich, darf das Niveau zum angrenzenden Bode</w:t>
      </w:r>
      <w:r w:rsidR="000C6767">
        <w:rPr>
          <w:rFonts w:ascii="Arial" w:hAnsi="Arial" w:cs="Arial"/>
          <w:sz w:val="22"/>
          <w:szCs w:val="22"/>
        </w:rPr>
        <w:t>nbereich um nicht mehr als 2 cm</w:t>
      </w:r>
      <w:r w:rsidR="00E54CED">
        <w:rPr>
          <w:rFonts w:ascii="Arial" w:hAnsi="Arial" w:cs="Arial"/>
          <w:sz w:val="22"/>
          <w:szCs w:val="22"/>
        </w:rPr>
        <w:t xml:space="preserve"> abgesenkt werden. Übergänge sollten vorzugsweise als geneigte Fläche ausgebildet sein.</w:t>
      </w:r>
      <w:r w:rsidR="00645CCE">
        <w:rPr>
          <w:rFonts w:ascii="Arial" w:hAnsi="Arial" w:cs="Arial"/>
          <w:sz w:val="22"/>
          <w:szCs w:val="22"/>
        </w:rPr>
        <w:t xml:space="preserve"> </w:t>
      </w:r>
    </w:p>
    <w:p w14:paraId="7AFA27AB" w14:textId="77777777" w:rsidR="0075074D" w:rsidRPr="00AB7BBA" w:rsidRDefault="0075074D" w:rsidP="006C4C79">
      <w:pPr>
        <w:ind w:left="-709"/>
        <w:rPr>
          <w:rFonts w:ascii="Arial" w:hAnsi="Arial"/>
          <w:sz w:val="22"/>
          <w:szCs w:val="22"/>
        </w:rPr>
      </w:pPr>
    </w:p>
    <w:p w14:paraId="26CDDFAA" w14:textId="690BE1CE" w:rsidR="0075074D" w:rsidRPr="00AB7BBA" w:rsidRDefault="00F21234" w:rsidP="0075074D">
      <w:pPr>
        <w:spacing w:line="360" w:lineRule="auto"/>
        <w:ind w:left="-709" w:right="2268"/>
        <w:jc w:val="both"/>
        <w:rPr>
          <w:rFonts w:ascii="Arial" w:eastAsia="ＭＳ 明朝" w:hAnsi="Arial" w:cs="Georgia"/>
          <w:bCs/>
          <w:color w:val="000000"/>
          <w:sz w:val="22"/>
          <w:szCs w:val="22"/>
          <w:lang w:eastAsia="ja-JP"/>
        </w:rPr>
      </w:pPr>
      <w:r w:rsidRPr="00AB7BBA">
        <w:rPr>
          <w:rFonts w:ascii="Arial" w:eastAsia="ＭＳ 明朝" w:hAnsi="Arial" w:cs="Georgia"/>
          <w:b/>
          <w:bCs/>
          <w:color w:val="000000"/>
          <w:sz w:val="22"/>
          <w:szCs w:val="22"/>
          <w:lang w:eastAsia="ja-JP"/>
        </w:rPr>
        <w:t>Foto</w:t>
      </w:r>
      <w:r w:rsidR="0075074D" w:rsidRPr="00AB7BBA">
        <w:rPr>
          <w:rFonts w:ascii="Arial" w:eastAsia="ＭＳ 明朝" w:hAnsi="Arial" w:cs="Georgia"/>
          <w:b/>
          <w:bCs/>
          <w:color w:val="000000"/>
          <w:sz w:val="22"/>
          <w:szCs w:val="22"/>
          <w:lang w:eastAsia="ja-JP"/>
        </w:rPr>
        <w:t xml:space="preserve">: </w:t>
      </w:r>
      <w:r w:rsidR="0075074D" w:rsidRPr="00AB7BBA">
        <w:rPr>
          <w:rFonts w:ascii="Arial" w:eastAsia="ＭＳ 明朝" w:hAnsi="Arial" w:cs="Georgia"/>
          <w:bCs/>
          <w:color w:val="000000"/>
          <w:sz w:val="22"/>
          <w:szCs w:val="22"/>
          <w:lang w:eastAsia="ja-JP"/>
        </w:rPr>
        <w:t>Vereinigung Deutsche Sanitärwirtschaft (VDS)</w:t>
      </w:r>
      <w:r w:rsidRPr="00AB7BBA">
        <w:rPr>
          <w:rFonts w:ascii="Arial" w:eastAsia="ＭＳ 明朝" w:hAnsi="Arial" w:cs="Georgia"/>
          <w:bCs/>
          <w:color w:val="000000"/>
          <w:sz w:val="22"/>
          <w:szCs w:val="22"/>
          <w:lang w:eastAsia="ja-JP"/>
        </w:rPr>
        <w:t xml:space="preserve"> / Kaldewei</w:t>
      </w:r>
    </w:p>
    <w:p w14:paraId="03708E89" w14:textId="44016C14" w:rsidR="00F21234" w:rsidRPr="00AB7BBA" w:rsidRDefault="00F21234" w:rsidP="00F21234">
      <w:pPr>
        <w:spacing w:line="360" w:lineRule="auto"/>
        <w:ind w:left="-709" w:right="2268"/>
        <w:jc w:val="both"/>
        <w:rPr>
          <w:rFonts w:ascii="Arial" w:eastAsia="ＭＳ 明朝" w:hAnsi="Arial" w:cs="Georgia"/>
          <w:b/>
          <w:bCs/>
          <w:color w:val="000000"/>
          <w:sz w:val="22"/>
          <w:szCs w:val="22"/>
          <w:lang w:eastAsia="ja-JP"/>
        </w:rPr>
      </w:pPr>
      <w:r w:rsidRPr="00AB7BBA">
        <w:rPr>
          <w:rFonts w:ascii="Arial" w:eastAsia="ＭＳ 明朝" w:hAnsi="Arial" w:cs="Georgia"/>
          <w:b/>
          <w:bCs/>
          <w:color w:val="000000"/>
          <w:sz w:val="22"/>
          <w:szCs w:val="22"/>
          <w:lang w:eastAsia="ja-JP"/>
        </w:rPr>
        <w:t>Dateiname:</w:t>
      </w:r>
      <w:r w:rsidRPr="00AB7BBA">
        <w:rPr>
          <w:rFonts w:ascii="Arial" w:eastAsia="ＭＳ 明朝" w:hAnsi="Arial" w:cs="Georgia"/>
          <w:bCs/>
          <w:color w:val="000000"/>
          <w:sz w:val="22"/>
          <w:szCs w:val="22"/>
          <w:lang w:eastAsia="ja-JP"/>
        </w:rPr>
        <w:t xml:space="preserve"> 4567_VDS_Kaldewei_Duschflaeche</w:t>
      </w:r>
      <w:r w:rsidR="00A3596C">
        <w:rPr>
          <w:rFonts w:ascii="Arial" w:eastAsia="ＭＳ 明朝" w:hAnsi="Arial" w:cs="Georgia"/>
          <w:bCs/>
          <w:color w:val="000000"/>
          <w:sz w:val="22"/>
          <w:szCs w:val="22"/>
          <w:lang w:eastAsia="ja-JP"/>
        </w:rPr>
        <w:t>_</w:t>
      </w:r>
      <w:r w:rsidRPr="00AB7BBA">
        <w:rPr>
          <w:rFonts w:ascii="Arial" w:eastAsia="ＭＳ 明朝" w:hAnsi="Arial" w:cs="Georgia"/>
          <w:bCs/>
          <w:color w:val="000000"/>
          <w:sz w:val="22"/>
          <w:szCs w:val="22"/>
          <w:lang w:eastAsia="ja-JP"/>
        </w:rPr>
        <w:t>Scona.jpg</w:t>
      </w:r>
    </w:p>
    <w:p w14:paraId="141B33AF" w14:textId="77777777" w:rsidR="00E62C86" w:rsidRDefault="00E62C86" w:rsidP="006968D1">
      <w:pPr>
        <w:spacing w:line="360" w:lineRule="auto"/>
        <w:ind w:left="-709" w:right="2268"/>
        <w:jc w:val="both"/>
        <w:rPr>
          <w:rFonts w:ascii="Arial" w:hAnsi="Arial"/>
          <w:b/>
          <w:sz w:val="22"/>
          <w:szCs w:val="22"/>
        </w:rPr>
      </w:pPr>
    </w:p>
    <w:p w14:paraId="2923D6C0" w14:textId="77777777" w:rsidR="00E62C86" w:rsidRDefault="00E62C86">
      <w:pPr>
        <w:rPr>
          <w:rFonts w:ascii="Arial" w:hAnsi="Arial"/>
          <w:b/>
          <w:sz w:val="22"/>
          <w:szCs w:val="22"/>
        </w:rPr>
      </w:pPr>
      <w:r>
        <w:rPr>
          <w:rFonts w:ascii="Arial" w:hAnsi="Arial"/>
          <w:b/>
          <w:sz w:val="22"/>
          <w:szCs w:val="22"/>
        </w:rPr>
        <w:br w:type="page"/>
      </w:r>
    </w:p>
    <w:p w14:paraId="7720A8DC" w14:textId="09C397E2" w:rsidR="006968D1" w:rsidRPr="00E62C86" w:rsidRDefault="006968D1" w:rsidP="00E62C86">
      <w:pPr>
        <w:spacing w:line="360" w:lineRule="auto"/>
        <w:ind w:left="-709" w:right="2268"/>
        <w:jc w:val="both"/>
        <w:rPr>
          <w:rFonts w:ascii="Arial" w:eastAsia="ＭＳ 明朝" w:hAnsi="Arial" w:cs="Georgia"/>
          <w:b/>
          <w:bCs/>
          <w:color w:val="000000"/>
          <w:sz w:val="22"/>
          <w:szCs w:val="22"/>
          <w:lang w:eastAsia="ja-JP"/>
        </w:rPr>
      </w:pPr>
      <w:r w:rsidRPr="00E62C86">
        <w:rPr>
          <w:rFonts w:ascii="Arial" w:eastAsia="ＭＳ 明朝" w:hAnsi="Arial" w:cs="Georgia"/>
          <w:b/>
          <w:bCs/>
          <w:color w:val="000000"/>
          <w:sz w:val="22"/>
          <w:szCs w:val="22"/>
          <w:lang w:eastAsia="ja-JP"/>
        </w:rPr>
        <w:t xml:space="preserve">Datum: </w:t>
      </w:r>
      <w:r w:rsidR="00DB6C3B">
        <w:rPr>
          <w:rFonts w:ascii="Arial" w:eastAsia="ＭＳ 明朝" w:hAnsi="Arial" w:cs="Georgia"/>
          <w:bCs/>
          <w:color w:val="000000"/>
          <w:sz w:val="22"/>
          <w:szCs w:val="22"/>
          <w:lang w:eastAsia="ja-JP"/>
        </w:rPr>
        <w:t xml:space="preserve">23. </w:t>
      </w:r>
      <w:bookmarkStart w:id="2" w:name="_GoBack"/>
      <w:bookmarkEnd w:id="2"/>
      <w:r w:rsidR="00E62C86">
        <w:rPr>
          <w:rFonts w:ascii="Arial" w:eastAsia="ＭＳ 明朝" w:hAnsi="Arial" w:cs="Georgia"/>
          <w:bCs/>
          <w:color w:val="000000"/>
          <w:sz w:val="22"/>
          <w:szCs w:val="22"/>
          <w:lang w:eastAsia="ja-JP"/>
        </w:rPr>
        <w:t xml:space="preserve">Januar </w:t>
      </w:r>
      <w:r w:rsidRPr="00E62C86">
        <w:rPr>
          <w:rFonts w:ascii="Arial" w:eastAsia="ＭＳ 明朝" w:hAnsi="Arial" w:cs="Georgia"/>
          <w:bCs/>
          <w:color w:val="000000"/>
          <w:sz w:val="22"/>
          <w:szCs w:val="22"/>
          <w:lang w:eastAsia="ja-JP"/>
        </w:rPr>
        <w:t>201</w:t>
      </w:r>
      <w:r w:rsidR="00E62C86">
        <w:rPr>
          <w:rFonts w:ascii="Arial" w:eastAsia="ＭＳ 明朝" w:hAnsi="Arial" w:cs="Georgia"/>
          <w:bCs/>
          <w:color w:val="000000"/>
          <w:sz w:val="22"/>
          <w:szCs w:val="22"/>
          <w:lang w:eastAsia="ja-JP"/>
        </w:rPr>
        <w:t>7</w:t>
      </w:r>
    </w:p>
    <w:p w14:paraId="3AFAFFE6" w14:textId="77777777" w:rsidR="006968D1" w:rsidRDefault="006968D1" w:rsidP="006968D1">
      <w:pPr>
        <w:ind w:left="-709"/>
        <w:rPr>
          <w:rFonts w:ascii="Arial" w:hAnsi="Arial"/>
          <w:sz w:val="22"/>
          <w:szCs w:val="22"/>
        </w:rPr>
      </w:pPr>
    </w:p>
    <w:p w14:paraId="4A37FDAF" w14:textId="77777777" w:rsidR="006968D1" w:rsidRDefault="006968D1" w:rsidP="006968D1">
      <w:pPr>
        <w:ind w:left="-709"/>
        <w:rPr>
          <w:rFonts w:ascii="Arial" w:hAnsi="Arial"/>
          <w:sz w:val="22"/>
          <w:szCs w:val="22"/>
        </w:rPr>
      </w:pPr>
    </w:p>
    <w:p w14:paraId="610C0853" w14:textId="1DFD8A7E" w:rsidR="006968D1" w:rsidRDefault="00E62C86" w:rsidP="006968D1">
      <w:pPr>
        <w:ind w:left="-709"/>
        <w:rPr>
          <w:rFonts w:ascii="Arial" w:hAnsi="Arial"/>
          <w:sz w:val="22"/>
          <w:szCs w:val="22"/>
        </w:rPr>
      </w:pPr>
      <w:r>
        <w:rPr>
          <w:rFonts w:ascii="Arial" w:hAnsi="Arial"/>
          <w:noProof/>
          <w:sz w:val="22"/>
          <w:szCs w:val="22"/>
          <w:lang w:eastAsia="de-DE"/>
        </w:rPr>
        <w:drawing>
          <wp:anchor distT="0" distB="0" distL="114300" distR="114300" simplePos="0" relativeHeight="251716608" behindDoc="0" locked="0" layoutInCell="1" allowOverlap="1" wp14:anchorId="03E1DB60" wp14:editId="60C32F4A">
            <wp:simplePos x="0" y="0"/>
            <wp:positionH relativeFrom="column">
              <wp:posOffset>-452119</wp:posOffset>
            </wp:positionH>
            <wp:positionV relativeFrom="paragraph">
              <wp:posOffset>0</wp:posOffset>
            </wp:positionV>
            <wp:extent cx="4137674" cy="5390515"/>
            <wp:effectExtent l="0" t="0" r="2540" b="0"/>
            <wp:wrapNone/>
            <wp:docPr id="5" name="Bild 5" descr="Macintosh HD:Users:paulien:Desktop:ABB Presseinfo(s) KfW Neuauflage 2017:VDS_Duravit_Barrier_free_bathroom_Starc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aulien:Desktop:ABB Presseinfo(s) KfW Neuauflage 2017:VDS_Duravit_Barrier_free_bathroom_Starck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7929" cy="53908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A84B9E" w14:textId="77777777" w:rsidR="006968D1" w:rsidRDefault="006968D1" w:rsidP="006968D1">
      <w:pPr>
        <w:ind w:left="-709"/>
        <w:rPr>
          <w:rFonts w:ascii="Arial" w:hAnsi="Arial"/>
          <w:sz w:val="22"/>
          <w:szCs w:val="22"/>
        </w:rPr>
      </w:pPr>
    </w:p>
    <w:p w14:paraId="4469C2B7" w14:textId="77777777" w:rsidR="006968D1" w:rsidRDefault="006968D1" w:rsidP="006968D1">
      <w:pPr>
        <w:ind w:left="-709"/>
        <w:rPr>
          <w:rFonts w:ascii="Arial" w:hAnsi="Arial"/>
          <w:sz w:val="22"/>
          <w:szCs w:val="22"/>
        </w:rPr>
      </w:pPr>
    </w:p>
    <w:p w14:paraId="285FC9E9" w14:textId="77777777" w:rsidR="006968D1" w:rsidRDefault="006968D1" w:rsidP="006968D1">
      <w:pPr>
        <w:ind w:left="-709"/>
        <w:rPr>
          <w:rFonts w:ascii="Arial" w:hAnsi="Arial"/>
          <w:sz w:val="22"/>
          <w:szCs w:val="22"/>
        </w:rPr>
      </w:pPr>
    </w:p>
    <w:p w14:paraId="7DD1CAE7" w14:textId="77777777" w:rsidR="006968D1" w:rsidRDefault="006968D1" w:rsidP="006968D1">
      <w:pPr>
        <w:ind w:left="-709"/>
        <w:jc w:val="center"/>
        <w:rPr>
          <w:rFonts w:ascii="Arial" w:hAnsi="Arial"/>
          <w:sz w:val="22"/>
          <w:szCs w:val="22"/>
        </w:rPr>
      </w:pPr>
    </w:p>
    <w:p w14:paraId="74620942" w14:textId="77777777" w:rsidR="006968D1" w:rsidRDefault="006968D1" w:rsidP="006968D1">
      <w:pPr>
        <w:ind w:left="-709"/>
        <w:rPr>
          <w:rFonts w:ascii="Arial" w:hAnsi="Arial"/>
          <w:sz w:val="22"/>
          <w:szCs w:val="22"/>
        </w:rPr>
      </w:pPr>
    </w:p>
    <w:p w14:paraId="700A273A" w14:textId="77777777" w:rsidR="006968D1" w:rsidRDefault="006968D1" w:rsidP="006968D1">
      <w:pPr>
        <w:ind w:left="-709"/>
        <w:rPr>
          <w:rFonts w:ascii="Arial" w:hAnsi="Arial"/>
          <w:sz w:val="22"/>
          <w:szCs w:val="22"/>
        </w:rPr>
      </w:pPr>
    </w:p>
    <w:p w14:paraId="508FDED2" w14:textId="77777777" w:rsidR="006968D1" w:rsidRDefault="006968D1" w:rsidP="006968D1">
      <w:pPr>
        <w:ind w:left="-709"/>
        <w:rPr>
          <w:rFonts w:ascii="Arial" w:hAnsi="Arial"/>
          <w:sz w:val="22"/>
          <w:szCs w:val="22"/>
        </w:rPr>
      </w:pPr>
    </w:p>
    <w:p w14:paraId="3A63F6C8" w14:textId="77777777" w:rsidR="006968D1" w:rsidRDefault="006968D1" w:rsidP="006968D1">
      <w:pPr>
        <w:ind w:left="-709"/>
        <w:rPr>
          <w:rFonts w:ascii="Arial" w:hAnsi="Arial"/>
          <w:sz w:val="22"/>
          <w:szCs w:val="22"/>
        </w:rPr>
      </w:pPr>
    </w:p>
    <w:p w14:paraId="27FF1DFD" w14:textId="77777777" w:rsidR="006968D1" w:rsidRDefault="006968D1" w:rsidP="006968D1">
      <w:pPr>
        <w:ind w:left="-709"/>
        <w:rPr>
          <w:rFonts w:ascii="Arial" w:hAnsi="Arial"/>
          <w:sz w:val="22"/>
          <w:szCs w:val="22"/>
        </w:rPr>
      </w:pPr>
    </w:p>
    <w:p w14:paraId="606C16FB" w14:textId="77777777" w:rsidR="006968D1" w:rsidRDefault="006968D1" w:rsidP="006968D1">
      <w:pPr>
        <w:ind w:left="-709"/>
        <w:rPr>
          <w:rFonts w:ascii="Arial" w:hAnsi="Arial"/>
          <w:sz w:val="22"/>
          <w:szCs w:val="22"/>
        </w:rPr>
      </w:pPr>
    </w:p>
    <w:p w14:paraId="2DBA7C38" w14:textId="2B33381E" w:rsidR="006968D1" w:rsidRPr="00E86238" w:rsidRDefault="00E86238" w:rsidP="00E86238">
      <w:pPr>
        <w:tabs>
          <w:tab w:val="left" w:pos="1187"/>
        </w:tabs>
        <w:ind w:left="-709"/>
        <w:rPr>
          <w:rFonts w:ascii="Arial" w:hAnsi="Arial"/>
          <w:sz w:val="22"/>
          <w:szCs w:val="22"/>
        </w:rPr>
      </w:pPr>
      <w:r>
        <w:rPr>
          <w:rFonts w:ascii="Arial" w:hAnsi="Arial"/>
          <w:sz w:val="22"/>
          <w:szCs w:val="22"/>
        </w:rPr>
        <w:tab/>
      </w:r>
    </w:p>
    <w:p w14:paraId="663C2C6F" w14:textId="77777777" w:rsidR="006968D1" w:rsidRDefault="006968D1" w:rsidP="006968D1">
      <w:pPr>
        <w:ind w:left="-709"/>
        <w:rPr>
          <w:rFonts w:ascii="Arial" w:hAnsi="Arial"/>
          <w:sz w:val="22"/>
          <w:szCs w:val="22"/>
        </w:rPr>
      </w:pPr>
    </w:p>
    <w:p w14:paraId="2D819217" w14:textId="77777777" w:rsidR="006968D1" w:rsidRDefault="006968D1" w:rsidP="006968D1">
      <w:pPr>
        <w:ind w:left="-709"/>
        <w:rPr>
          <w:rFonts w:ascii="Arial" w:hAnsi="Arial"/>
          <w:sz w:val="22"/>
          <w:szCs w:val="22"/>
        </w:rPr>
      </w:pPr>
    </w:p>
    <w:p w14:paraId="5ECE482E" w14:textId="77777777" w:rsidR="006968D1" w:rsidRDefault="006968D1" w:rsidP="006968D1">
      <w:pPr>
        <w:ind w:left="-709"/>
        <w:rPr>
          <w:rFonts w:ascii="Arial" w:hAnsi="Arial"/>
          <w:sz w:val="22"/>
          <w:szCs w:val="22"/>
        </w:rPr>
      </w:pPr>
    </w:p>
    <w:p w14:paraId="2AB40605" w14:textId="77777777" w:rsidR="006968D1" w:rsidRDefault="006968D1" w:rsidP="006968D1">
      <w:pPr>
        <w:ind w:left="-709"/>
        <w:rPr>
          <w:rFonts w:ascii="Arial" w:hAnsi="Arial"/>
          <w:sz w:val="22"/>
          <w:szCs w:val="22"/>
        </w:rPr>
      </w:pPr>
    </w:p>
    <w:p w14:paraId="5757CA94" w14:textId="77777777" w:rsidR="006968D1" w:rsidRDefault="006968D1" w:rsidP="006968D1">
      <w:pPr>
        <w:ind w:left="-709"/>
        <w:rPr>
          <w:rFonts w:ascii="Arial" w:hAnsi="Arial"/>
          <w:sz w:val="22"/>
          <w:szCs w:val="22"/>
        </w:rPr>
      </w:pPr>
    </w:p>
    <w:p w14:paraId="5E0364A8" w14:textId="77777777" w:rsidR="006968D1" w:rsidRDefault="006968D1" w:rsidP="006968D1">
      <w:pPr>
        <w:ind w:left="-709"/>
        <w:rPr>
          <w:rFonts w:ascii="Arial" w:hAnsi="Arial"/>
          <w:sz w:val="22"/>
          <w:szCs w:val="22"/>
        </w:rPr>
      </w:pPr>
    </w:p>
    <w:p w14:paraId="43397984" w14:textId="77777777" w:rsidR="006968D1" w:rsidRDefault="006968D1" w:rsidP="006968D1">
      <w:pPr>
        <w:ind w:left="-709"/>
        <w:rPr>
          <w:rFonts w:ascii="Arial" w:hAnsi="Arial"/>
          <w:sz w:val="22"/>
          <w:szCs w:val="22"/>
        </w:rPr>
      </w:pPr>
    </w:p>
    <w:p w14:paraId="0EF799CB" w14:textId="77777777" w:rsidR="006968D1" w:rsidRDefault="006968D1" w:rsidP="006968D1">
      <w:pPr>
        <w:ind w:left="-709"/>
        <w:rPr>
          <w:rFonts w:ascii="Arial" w:hAnsi="Arial"/>
          <w:sz w:val="22"/>
          <w:szCs w:val="22"/>
        </w:rPr>
      </w:pPr>
    </w:p>
    <w:p w14:paraId="4BD3B63F" w14:textId="77777777" w:rsidR="006968D1" w:rsidRDefault="006968D1" w:rsidP="006968D1">
      <w:pPr>
        <w:ind w:left="-709"/>
        <w:rPr>
          <w:rFonts w:ascii="Arial" w:hAnsi="Arial"/>
          <w:sz w:val="22"/>
          <w:szCs w:val="22"/>
        </w:rPr>
      </w:pPr>
    </w:p>
    <w:p w14:paraId="14035CE4" w14:textId="77777777" w:rsidR="006968D1" w:rsidRDefault="006968D1" w:rsidP="006968D1">
      <w:pPr>
        <w:ind w:left="-709"/>
        <w:rPr>
          <w:rFonts w:ascii="Arial" w:hAnsi="Arial"/>
          <w:sz w:val="22"/>
          <w:szCs w:val="22"/>
        </w:rPr>
      </w:pPr>
    </w:p>
    <w:p w14:paraId="0F12CA02" w14:textId="77777777" w:rsidR="006968D1" w:rsidRDefault="006968D1" w:rsidP="006968D1">
      <w:pPr>
        <w:ind w:left="-709"/>
        <w:rPr>
          <w:rFonts w:ascii="Arial" w:hAnsi="Arial"/>
          <w:sz w:val="22"/>
          <w:szCs w:val="22"/>
        </w:rPr>
      </w:pPr>
    </w:p>
    <w:p w14:paraId="34949D38" w14:textId="77777777" w:rsidR="00E62C86" w:rsidRDefault="00E62C86" w:rsidP="006968D1">
      <w:pPr>
        <w:ind w:left="-709"/>
        <w:rPr>
          <w:rFonts w:ascii="Arial" w:hAnsi="Arial"/>
          <w:sz w:val="22"/>
          <w:szCs w:val="22"/>
        </w:rPr>
      </w:pPr>
    </w:p>
    <w:p w14:paraId="44603187" w14:textId="77777777" w:rsidR="00E62C86" w:rsidRDefault="00E62C86" w:rsidP="006968D1">
      <w:pPr>
        <w:ind w:left="-709"/>
        <w:rPr>
          <w:rFonts w:ascii="Arial" w:hAnsi="Arial"/>
          <w:sz w:val="22"/>
          <w:szCs w:val="22"/>
        </w:rPr>
      </w:pPr>
    </w:p>
    <w:p w14:paraId="3958ED1F" w14:textId="77777777" w:rsidR="00E62C86" w:rsidRDefault="00E62C86" w:rsidP="006968D1">
      <w:pPr>
        <w:ind w:left="-709"/>
        <w:rPr>
          <w:rFonts w:ascii="Arial" w:hAnsi="Arial"/>
          <w:sz w:val="22"/>
          <w:szCs w:val="22"/>
        </w:rPr>
      </w:pPr>
    </w:p>
    <w:p w14:paraId="238D9960" w14:textId="77777777" w:rsidR="00E62C86" w:rsidRDefault="00E62C86" w:rsidP="006968D1">
      <w:pPr>
        <w:ind w:left="-709"/>
        <w:rPr>
          <w:rFonts w:ascii="Arial" w:hAnsi="Arial"/>
          <w:sz w:val="22"/>
          <w:szCs w:val="22"/>
        </w:rPr>
      </w:pPr>
    </w:p>
    <w:p w14:paraId="0A41CCEC" w14:textId="77777777" w:rsidR="00E62C86" w:rsidRDefault="00E62C86" w:rsidP="006968D1">
      <w:pPr>
        <w:ind w:left="-709"/>
        <w:rPr>
          <w:rFonts w:ascii="Arial" w:hAnsi="Arial"/>
          <w:sz w:val="22"/>
          <w:szCs w:val="22"/>
        </w:rPr>
      </w:pPr>
    </w:p>
    <w:p w14:paraId="195F336F" w14:textId="77777777" w:rsidR="00E62C86" w:rsidRDefault="00E62C86" w:rsidP="006968D1">
      <w:pPr>
        <w:ind w:left="-709"/>
        <w:rPr>
          <w:rFonts w:ascii="Arial" w:hAnsi="Arial"/>
          <w:sz w:val="22"/>
          <w:szCs w:val="22"/>
        </w:rPr>
      </w:pPr>
    </w:p>
    <w:p w14:paraId="7444D78D" w14:textId="77777777" w:rsidR="00E62C86" w:rsidRDefault="00E62C86" w:rsidP="006968D1">
      <w:pPr>
        <w:ind w:left="-709"/>
        <w:rPr>
          <w:rFonts w:ascii="Arial" w:hAnsi="Arial"/>
          <w:sz w:val="22"/>
          <w:szCs w:val="22"/>
        </w:rPr>
      </w:pPr>
    </w:p>
    <w:p w14:paraId="100E3F33" w14:textId="77777777" w:rsidR="00E62C86" w:rsidRDefault="00E62C86" w:rsidP="006968D1">
      <w:pPr>
        <w:ind w:left="-709"/>
        <w:rPr>
          <w:rFonts w:ascii="Arial" w:hAnsi="Arial"/>
          <w:sz w:val="22"/>
          <w:szCs w:val="22"/>
        </w:rPr>
      </w:pPr>
    </w:p>
    <w:p w14:paraId="0D9B4E7D" w14:textId="77777777" w:rsidR="00E62C86" w:rsidRDefault="00E62C86" w:rsidP="006968D1">
      <w:pPr>
        <w:ind w:left="-709"/>
        <w:rPr>
          <w:rFonts w:ascii="Arial" w:hAnsi="Arial"/>
          <w:sz w:val="22"/>
          <w:szCs w:val="22"/>
        </w:rPr>
      </w:pPr>
    </w:p>
    <w:p w14:paraId="1A1EC56A" w14:textId="77777777" w:rsidR="00E62C86" w:rsidRDefault="00E62C86" w:rsidP="006968D1">
      <w:pPr>
        <w:ind w:left="-709"/>
        <w:rPr>
          <w:rFonts w:ascii="Arial" w:hAnsi="Arial"/>
          <w:sz w:val="22"/>
          <w:szCs w:val="22"/>
        </w:rPr>
      </w:pPr>
    </w:p>
    <w:p w14:paraId="2988293C" w14:textId="77777777" w:rsidR="00E62C86" w:rsidRDefault="00E62C86" w:rsidP="006968D1">
      <w:pPr>
        <w:ind w:left="-709"/>
        <w:rPr>
          <w:rFonts w:ascii="Arial" w:hAnsi="Arial"/>
          <w:sz w:val="22"/>
          <w:szCs w:val="22"/>
        </w:rPr>
      </w:pPr>
    </w:p>
    <w:p w14:paraId="4DCCB461" w14:textId="77777777" w:rsidR="006968D1" w:rsidRPr="00E86238" w:rsidRDefault="006968D1" w:rsidP="00E86238">
      <w:pPr>
        <w:spacing w:line="320" w:lineRule="exact"/>
        <w:ind w:left="-709" w:right="2267"/>
        <w:jc w:val="both"/>
        <w:rPr>
          <w:rFonts w:ascii="Arial" w:hAnsi="Arial"/>
          <w:sz w:val="20"/>
          <w:szCs w:val="20"/>
        </w:rPr>
      </w:pPr>
    </w:p>
    <w:p w14:paraId="7A229CF2" w14:textId="712D9CB2" w:rsidR="00E16D2B" w:rsidRDefault="00E16D2B" w:rsidP="00E16D2B">
      <w:pPr>
        <w:spacing w:line="320" w:lineRule="exact"/>
        <w:ind w:left="-709" w:right="2267"/>
        <w:jc w:val="both"/>
        <w:rPr>
          <w:rFonts w:ascii="Arial" w:hAnsi="Arial"/>
          <w:sz w:val="22"/>
          <w:szCs w:val="22"/>
        </w:rPr>
      </w:pPr>
      <w:r>
        <w:rPr>
          <w:rFonts w:ascii="Arial" w:hAnsi="Arial"/>
          <w:sz w:val="22"/>
          <w:szCs w:val="22"/>
        </w:rPr>
        <w:t>Die Liste der förderfähigen Maßna</w:t>
      </w:r>
      <w:r w:rsidR="00334E44">
        <w:rPr>
          <w:rFonts w:ascii="Arial" w:hAnsi="Arial"/>
          <w:sz w:val="22"/>
          <w:szCs w:val="22"/>
        </w:rPr>
        <w:t>hmen fürs Bad ist vielfältig. Wie die Aktion Barrierefreies Bad erklärt, sind</w:t>
      </w:r>
      <w:r>
        <w:rPr>
          <w:rFonts w:ascii="Arial" w:hAnsi="Arial"/>
          <w:sz w:val="22"/>
          <w:szCs w:val="22"/>
        </w:rPr>
        <w:t xml:space="preserve"> sie</w:t>
      </w:r>
      <w:r w:rsidR="00645CCE">
        <w:rPr>
          <w:rFonts w:ascii="Arial" w:hAnsi="Arial"/>
          <w:sz w:val="22"/>
          <w:szCs w:val="22"/>
        </w:rPr>
        <w:t xml:space="preserve"> jedoch</w:t>
      </w:r>
      <w:r>
        <w:rPr>
          <w:rFonts w:ascii="Arial" w:hAnsi="Arial"/>
          <w:sz w:val="22"/>
          <w:szCs w:val="22"/>
        </w:rPr>
        <w:t xml:space="preserve"> </w:t>
      </w:r>
      <w:r w:rsidR="00334E44">
        <w:rPr>
          <w:rFonts w:ascii="Arial" w:hAnsi="Arial"/>
          <w:sz w:val="22"/>
          <w:szCs w:val="22"/>
        </w:rPr>
        <w:t>an</w:t>
      </w:r>
      <w:r>
        <w:rPr>
          <w:rFonts w:ascii="Arial" w:hAnsi="Arial"/>
          <w:sz w:val="22"/>
          <w:szCs w:val="22"/>
        </w:rPr>
        <w:t xml:space="preserve"> sogenannte technische Mindestanforderungen</w:t>
      </w:r>
      <w:r w:rsidR="00334E44">
        <w:rPr>
          <w:rFonts w:ascii="Arial" w:hAnsi="Arial"/>
          <w:sz w:val="22"/>
          <w:szCs w:val="22"/>
        </w:rPr>
        <w:t xml:space="preserve"> gebunden</w:t>
      </w:r>
      <w:r>
        <w:rPr>
          <w:rFonts w:ascii="Arial" w:hAnsi="Arial"/>
          <w:sz w:val="22"/>
          <w:szCs w:val="22"/>
        </w:rPr>
        <w:t>. Danach müssen Waschbecken/-tische mindesten</w:t>
      </w:r>
      <w:r w:rsidR="000C0030">
        <w:rPr>
          <w:rFonts w:ascii="Arial" w:hAnsi="Arial"/>
          <w:sz w:val="22"/>
          <w:szCs w:val="22"/>
        </w:rPr>
        <w:t>s 48 cm tief sein, ausreichend</w:t>
      </w:r>
      <w:r>
        <w:rPr>
          <w:rFonts w:ascii="Arial" w:hAnsi="Arial"/>
          <w:sz w:val="22"/>
          <w:szCs w:val="22"/>
        </w:rPr>
        <w:t xml:space="preserve"> Kniefreiraum zur Nutzung im Sitzen bieten und in der Höhe entsprechend dem Bedarf der Nutzer montiert werden. Letzteres gilt ebenfalls für die Montage von WCs, Dusch-WCs und Bidets.</w:t>
      </w:r>
      <w:r w:rsidR="00645CCE">
        <w:rPr>
          <w:rFonts w:ascii="Arial" w:hAnsi="Arial"/>
          <w:sz w:val="22"/>
          <w:szCs w:val="22"/>
        </w:rPr>
        <w:t xml:space="preserve"> Badprofis kennen sich</w:t>
      </w:r>
      <w:r w:rsidR="00844850">
        <w:rPr>
          <w:rFonts w:ascii="Arial" w:hAnsi="Arial"/>
          <w:sz w:val="22"/>
          <w:szCs w:val="22"/>
        </w:rPr>
        <w:t xml:space="preserve"> nicht nur mit den Modalitäten aus, ihre Beauftragung ist </w:t>
      </w:r>
      <w:r w:rsidR="00192ACA">
        <w:rPr>
          <w:rFonts w:ascii="Arial" w:hAnsi="Arial"/>
          <w:sz w:val="22"/>
          <w:szCs w:val="22"/>
        </w:rPr>
        <w:t xml:space="preserve">auch </w:t>
      </w:r>
      <w:r w:rsidR="00844850">
        <w:rPr>
          <w:rFonts w:ascii="Arial" w:hAnsi="Arial"/>
          <w:sz w:val="22"/>
          <w:szCs w:val="22"/>
        </w:rPr>
        <w:t>eine wichtige Voraussetzung, um an staatliche Finanzspritzen zu kommen.</w:t>
      </w:r>
      <w:r w:rsidR="00192ACA">
        <w:rPr>
          <w:rFonts w:ascii="Arial" w:hAnsi="Arial"/>
          <w:sz w:val="22"/>
          <w:szCs w:val="22"/>
        </w:rPr>
        <w:t xml:space="preserve"> Ansonsten fließt kein Zuschuss.</w:t>
      </w:r>
    </w:p>
    <w:p w14:paraId="202D1F9A" w14:textId="77777777" w:rsidR="00E62C86" w:rsidRDefault="00E62C86" w:rsidP="00E86238">
      <w:pPr>
        <w:spacing w:line="320" w:lineRule="exact"/>
        <w:ind w:left="-709" w:right="2267"/>
        <w:jc w:val="both"/>
        <w:rPr>
          <w:rFonts w:ascii="Arial" w:hAnsi="Arial"/>
          <w:sz w:val="22"/>
          <w:szCs w:val="22"/>
        </w:rPr>
      </w:pPr>
    </w:p>
    <w:p w14:paraId="58F0449B" w14:textId="57261B7D" w:rsidR="00E62C86" w:rsidRPr="00AB7BBA" w:rsidRDefault="00E62C86" w:rsidP="00E62C86">
      <w:pPr>
        <w:spacing w:line="360" w:lineRule="auto"/>
        <w:ind w:left="-709" w:right="2268"/>
        <w:jc w:val="both"/>
        <w:rPr>
          <w:rFonts w:ascii="Arial" w:eastAsia="ＭＳ 明朝" w:hAnsi="Arial" w:cs="Georgia"/>
          <w:bCs/>
          <w:color w:val="000000"/>
          <w:sz w:val="22"/>
          <w:szCs w:val="22"/>
          <w:lang w:eastAsia="ja-JP"/>
        </w:rPr>
      </w:pPr>
      <w:r w:rsidRPr="00AB7BBA">
        <w:rPr>
          <w:rFonts w:ascii="Arial" w:eastAsia="ＭＳ 明朝" w:hAnsi="Arial" w:cs="Georgia"/>
          <w:b/>
          <w:bCs/>
          <w:color w:val="000000"/>
          <w:sz w:val="22"/>
          <w:szCs w:val="22"/>
          <w:lang w:eastAsia="ja-JP"/>
        </w:rPr>
        <w:t xml:space="preserve">Foto: </w:t>
      </w:r>
      <w:r w:rsidRPr="00AB7BBA">
        <w:rPr>
          <w:rFonts w:ascii="Arial" w:eastAsia="ＭＳ 明朝" w:hAnsi="Arial" w:cs="Georgia"/>
          <w:bCs/>
          <w:color w:val="000000"/>
          <w:sz w:val="22"/>
          <w:szCs w:val="22"/>
          <w:lang w:eastAsia="ja-JP"/>
        </w:rPr>
        <w:t>Vereinigung Deutsche Sanitärwirtschaft (VDS)</w:t>
      </w:r>
      <w:r>
        <w:rPr>
          <w:rFonts w:ascii="Arial" w:eastAsia="ＭＳ 明朝" w:hAnsi="Arial" w:cs="Georgia"/>
          <w:bCs/>
          <w:color w:val="000000"/>
          <w:sz w:val="22"/>
          <w:szCs w:val="22"/>
          <w:lang w:eastAsia="ja-JP"/>
        </w:rPr>
        <w:t xml:space="preserve"> / Duravit</w:t>
      </w:r>
    </w:p>
    <w:p w14:paraId="1E22C2B0" w14:textId="77777777" w:rsidR="00844850" w:rsidRDefault="00E62C86" w:rsidP="00844850">
      <w:pPr>
        <w:spacing w:line="360" w:lineRule="auto"/>
        <w:ind w:left="-709" w:right="2268"/>
        <w:jc w:val="both"/>
        <w:rPr>
          <w:rFonts w:ascii="Arial" w:eastAsia="ＭＳ 明朝" w:hAnsi="Arial" w:cs="Georgia"/>
          <w:bCs/>
          <w:color w:val="000000"/>
          <w:sz w:val="22"/>
          <w:szCs w:val="22"/>
          <w:lang w:eastAsia="ja-JP"/>
        </w:rPr>
      </w:pPr>
      <w:r w:rsidRPr="00AB7BBA">
        <w:rPr>
          <w:rFonts w:ascii="Arial" w:eastAsia="ＭＳ 明朝" w:hAnsi="Arial" w:cs="Georgia"/>
          <w:b/>
          <w:bCs/>
          <w:color w:val="000000"/>
          <w:sz w:val="22"/>
          <w:szCs w:val="22"/>
          <w:lang w:eastAsia="ja-JP"/>
        </w:rPr>
        <w:t>Dateiname:</w:t>
      </w:r>
      <w:r>
        <w:rPr>
          <w:rFonts w:ascii="Arial" w:eastAsia="ＭＳ 明朝" w:hAnsi="Arial" w:cs="Georgia"/>
          <w:bCs/>
          <w:color w:val="000000"/>
          <w:sz w:val="22"/>
          <w:szCs w:val="22"/>
          <w:lang w:eastAsia="ja-JP"/>
        </w:rPr>
        <w:t xml:space="preserve"> 4568_VDS_Duravit</w:t>
      </w:r>
      <w:r w:rsidRPr="00AB7BBA">
        <w:rPr>
          <w:rFonts w:ascii="Arial" w:eastAsia="ＭＳ 明朝" w:hAnsi="Arial" w:cs="Georgia"/>
          <w:bCs/>
          <w:color w:val="000000"/>
          <w:sz w:val="22"/>
          <w:szCs w:val="22"/>
          <w:lang w:eastAsia="ja-JP"/>
        </w:rPr>
        <w:t>_</w:t>
      </w:r>
      <w:r>
        <w:rPr>
          <w:rFonts w:ascii="Arial" w:eastAsia="ＭＳ 明朝" w:hAnsi="Arial" w:cs="Georgia"/>
          <w:bCs/>
          <w:color w:val="000000"/>
          <w:sz w:val="22"/>
          <w:szCs w:val="22"/>
          <w:lang w:eastAsia="ja-JP"/>
        </w:rPr>
        <w:t>WTuWC_Starck3</w:t>
      </w:r>
      <w:r w:rsidRPr="00AB7BBA">
        <w:rPr>
          <w:rFonts w:ascii="Arial" w:eastAsia="ＭＳ 明朝" w:hAnsi="Arial" w:cs="Georgia"/>
          <w:bCs/>
          <w:color w:val="000000"/>
          <w:sz w:val="22"/>
          <w:szCs w:val="22"/>
          <w:lang w:eastAsia="ja-JP"/>
        </w:rPr>
        <w:t>.jpg</w:t>
      </w:r>
      <w:r w:rsidR="00844850">
        <w:rPr>
          <w:rFonts w:ascii="Arial" w:eastAsia="ＭＳ 明朝" w:hAnsi="Arial" w:cs="Georgia"/>
          <w:bCs/>
          <w:color w:val="000000"/>
          <w:sz w:val="22"/>
          <w:szCs w:val="22"/>
          <w:lang w:eastAsia="ja-JP"/>
        </w:rPr>
        <w:t xml:space="preserve"> </w:t>
      </w:r>
    </w:p>
    <w:p w14:paraId="7A7DA09D" w14:textId="36939582" w:rsidR="00DC07CA" w:rsidRPr="00844850" w:rsidRDefault="00DC07CA" w:rsidP="00844850">
      <w:pPr>
        <w:spacing w:line="360" w:lineRule="auto"/>
        <w:ind w:left="-709" w:right="2268"/>
        <w:jc w:val="both"/>
        <w:rPr>
          <w:rFonts w:ascii="Arial" w:eastAsia="ＭＳ 明朝" w:hAnsi="Arial" w:cs="Georgia"/>
          <w:b/>
          <w:bCs/>
          <w:color w:val="000000"/>
          <w:sz w:val="22"/>
          <w:szCs w:val="22"/>
          <w:lang w:eastAsia="ja-JP"/>
        </w:rPr>
      </w:pPr>
      <w:r w:rsidRPr="004B4CD5">
        <w:rPr>
          <w:rFonts w:ascii="Arial" w:hAnsi="Arial"/>
          <w:sz w:val="22"/>
          <w:szCs w:val="22"/>
        </w:rPr>
        <w:t>Abdruck frei – Beleg erbeten</w:t>
      </w:r>
    </w:p>
    <w:p w14:paraId="4087A750" w14:textId="77777777" w:rsidR="00DC07CA" w:rsidRDefault="00DC07CA" w:rsidP="00B27E8D">
      <w:pPr>
        <w:pStyle w:val="Textkrper3"/>
        <w:ind w:left="-709" w:right="2976"/>
        <w:outlineLvl w:val="0"/>
        <w:rPr>
          <w:rFonts w:ascii="Arial" w:hAnsi="Arial"/>
          <w:sz w:val="22"/>
          <w:szCs w:val="22"/>
        </w:rPr>
      </w:pPr>
    </w:p>
    <w:p w14:paraId="5C49C6B9" w14:textId="67DEE4C9" w:rsidR="00584FB3" w:rsidRPr="00584FB3" w:rsidRDefault="006E0B19" w:rsidP="00584FB3">
      <w:pPr>
        <w:pStyle w:val="Fuzeile"/>
        <w:spacing w:line="360" w:lineRule="auto"/>
        <w:ind w:left="-709" w:right="2410"/>
        <w:rPr>
          <w:rFonts w:ascii="Arial" w:hAnsi="Arial"/>
          <w:b/>
          <w:sz w:val="22"/>
          <w:szCs w:val="22"/>
        </w:rPr>
      </w:pPr>
      <w:r>
        <w:rPr>
          <w:rFonts w:ascii="Arial" w:hAnsi="Arial"/>
          <w:b/>
          <w:sz w:val="22"/>
          <w:szCs w:val="22"/>
        </w:rPr>
        <w:t xml:space="preserve">Hinweis für die Redaktion: </w:t>
      </w:r>
      <w:r w:rsidR="00584FB3" w:rsidRPr="00584FB3">
        <w:rPr>
          <w:rFonts w:ascii="Arial" w:hAnsi="Arial"/>
          <w:b/>
          <w:sz w:val="22"/>
          <w:szCs w:val="22"/>
        </w:rPr>
        <w:t xml:space="preserve">Texte und </w:t>
      </w:r>
      <w:r>
        <w:rPr>
          <w:rFonts w:ascii="Arial" w:hAnsi="Arial"/>
          <w:b/>
          <w:sz w:val="22"/>
          <w:szCs w:val="22"/>
        </w:rPr>
        <w:t>Bilder</w:t>
      </w:r>
      <w:r w:rsidR="00584FB3" w:rsidRPr="00584FB3">
        <w:rPr>
          <w:rFonts w:ascii="Arial" w:hAnsi="Arial"/>
          <w:b/>
          <w:sz w:val="22"/>
          <w:szCs w:val="22"/>
        </w:rPr>
        <w:t xml:space="preserve"> stehen </w:t>
      </w:r>
    </w:p>
    <w:p w14:paraId="336E0D82" w14:textId="27EB73A2" w:rsidR="00584FB3" w:rsidRPr="00584FB3" w:rsidRDefault="00584FB3" w:rsidP="00584FB3">
      <w:pPr>
        <w:pStyle w:val="Fuzeile"/>
        <w:spacing w:line="360" w:lineRule="auto"/>
        <w:ind w:left="-709" w:right="2410"/>
        <w:rPr>
          <w:rFonts w:ascii="Arial" w:hAnsi="Arial"/>
          <w:b/>
          <w:sz w:val="22"/>
          <w:szCs w:val="22"/>
        </w:rPr>
      </w:pPr>
      <w:r w:rsidRPr="00584FB3">
        <w:rPr>
          <w:rFonts w:ascii="Arial" w:hAnsi="Arial"/>
          <w:b/>
          <w:sz w:val="22"/>
          <w:szCs w:val="22"/>
        </w:rPr>
        <w:t xml:space="preserve">unter www.sanitaerwirtschaft.de &gt; Presse &gt; Presseinfos </w:t>
      </w:r>
      <w:r w:rsidR="006E0B19">
        <w:rPr>
          <w:rFonts w:ascii="Arial" w:hAnsi="Arial"/>
          <w:b/>
          <w:sz w:val="22"/>
          <w:szCs w:val="22"/>
        </w:rPr>
        <w:t>Januar 2017</w:t>
      </w:r>
      <w:r w:rsidRPr="00584FB3">
        <w:rPr>
          <w:rFonts w:ascii="Arial" w:hAnsi="Arial"/>
          <w:b/>
          <w:sz w:val="22"/>
          <w:szCs w:val="22"/>
        </w:rPr>
        <w:t xml:space="preserve"> </w:t>
      </w:r>
    </w:p>
    <w:p w14:paraId="155983BF" w14:textId="0A8B6541" w:rsidR="00584FB3" w:rsidRPr="00584FB3" w:rsidRDefault="00584FB3" w:rsidP="00584FB3">
      <w:pPr>
        <w:pStyle w:val="Fuzeile"/>
        <w:spacing w:line="360" w:lineRule="auto"/>
        <w:ind w:left="-709" w:right="2410"/>
        <w:rPr>
          <w:rFonts w:ascii="Arial" w:hAnsi="Arial"/>
          <w:b/>
          <w:sz w:val="22"/>
          <w:szCs w:val="22"/>
        </w:rPr>
      </w:pPr>
      <w:r w:rsidRPr="00584FB3">
        <w:rPr>
          <w:rFonts w:ascii="Arial" w:hAnsi="Arial"/>
          <w:b/>
          <w:sz w:val="22"/>
          <w:szCs w:val="22"/>
        </w:rPr>
        <w:t>zum Download zur Verfügung – einzeln oder auch</w:t>
      </w:r>
      <w:r w:rsidR="00501DDE">
        <w:rPr>
          <w:rFonts w:ascii="Arial" w:hAnsi="Arial"/>
          <w:b/>
          <w:sz w:val="22"/>
          <w:szCs w:val="22"/>
        </w:rPr>
        <w:t xml:space="preserve"> komplett</w:t>
      </w:r>
      <w:r w:rsidRPr="00584FB3">
        <w:rPr>
          <w:rFonts w:ascii="Arial" w:hAnsi="Arial"/>
          <w:b/>
          <w:sz w:val="22"/>
          <w:szCs w:val="22"/>
        </w:rPr>
        <w:t xml:space="preserve"> als Zip-Datei.</w:t>
      </w:r>
    </w:p>
    <w:p w14:paraId="669AE9EC" w14:textId="77777777" w:rsidR="00584FB3" w:rsidRDefault="00584FB3" w:rsidP="002F5DFF">
      <w:pPr>
        <w:pStyle w:val="Textkrper3"/>
        <w:ind w:left="-709" w:right="2976"/>
        <w:outlineLvl w:val="0"/>
        <w:rPr>
          <w:rFonts w:ascii="Arial" w:hAnsi="Arial"/>
          <w:b/>
          <w:sz w:val="22"/>
          <w:szCs w:val="22"/>
        </w:rPr>
      </w:pPr>
    </w:p>
    <w:p w14:paraId="2F2A80B4" w14:textId="77777777" w:rsidR="00DC07CA" w:rsidRPr="004B4CD5" w:rsidRDefault="00DC07CA" w:rsidP="00B27E8D">
      <w:pPr>
        <w:pStyle w:val="Textkrper3"/>
        <w:ind w:left="-709" w:right="2976"/>
        <w:outlineLvl w:val="0"/>
        <w:rPr>
          <w:rFonts w:ascii="Arial" w:hAnsi="Arial"/>
          <w:sz w:val="22"/>
          <w:szCs w:val="22"/>
        </w:rPr>
      </w:pPr>
      <w:r w:rsidRPr="004B4CD5">
        <w:rPr>
          <w:rFonts w:ascii="Arial" w:hAnsi="Arial"/>
          <w:b/>
          <w:sz w:val="22"/>
          <w:szCs w:val="22"/>
        </w:rPr>
        <w:t>Herausgeber</w:t>
      </w:r>
      <w:r>
        <w:rPr>
          <w:rFonts w:ascii="Arial" w:hAnsi="Arial"/>
          <w:b/>
          <w:sz w:val="22"/>
          <w:szCs w:val="22"/>
        </w:rPr>
        <w:t xml:space="preserve">: </w:t>
      </w:r>
      <w:r w:rsidRPr="004B4CD5">
        <w:rPr>
          <w:rFonts w:ascii="Arial" w:hAnsi="Arial"/>
          <w:sz w:val="22"/>
          <w:szCs w:val="22"/>
        </w:rPr>
        <w:t xml:space="preserve">Vereinigung Deutsche Sanitärwirtschaft e. V. </w:t>
      </w:r>
    </w:p>
    <w:p w14:paraId="0C984EAA" w14:textId="77777777" w:rsidR="00DC07CA" w:rsidRDefault="00DC07CA" w:rsidP="00B27E8D">
      <w:pPr>
        <w:pStyle w:val="Textkrper3"/>
        <w:ind w:left="-709" w:right="2976"/>
        <w:outlineLvl w:val="0"/>
        <w:rPr>
          <w:rFonts w:ascii="Arial" w:hAnsi="Arial"/>
          <w:sz w:val="22"/>
          <w:szCs w:val="22"/>
        </w:rPr>
      </w:pPr>
      <w:r w:rsidRPr="004B4CD5">
        <w:rPr>
          <w:rFonts w:ascii="Arial" w:hAnsi="Arial"/>
          <w:sz w:val="22"/>
          <w:szCs w:val="22"/>
        </w:rPr>
        <w:t>Rheinweg 24, 53113 Bonn,</w:t>
      </w:r>
      <w:r>
        <w:rPr>
          <w:rFonts w:ascii="Arial" w:hAnsi="Arial"/>
          <w:sz w:val="22"/>
          <w:szCs w:val="22"/>
        </w:rPr>
        <w:t xml:space="preserve"> Telefon +49 228 2079756</w:t>
      </w:r>
      <w:r w:rsidRPr="004B4CD5">
        <w:rPr>
          <w:rFonts w:ascii="Arial" w:hAnsi="Arial"/>
          <w:sz w:val="22"/>
          <w:szCs w:val="22"/>
        </w:rPr>
        <w:t xml:space="preserve"> </w:t>
      </w:r>
    </w:p>
    <w:p w14:paraId="4A0E77FE" w14:textId="77777777" w:rsidR="00DC07CA" w:rsidRPr="004B4CD5" w:rsidRDefault="00DC07CA" w:rsidP="00B27E8D">
      <w:pPr>
        <w:pStyle w:val="Textkrper3"/>
        <w:ind w:left="-709" w:right="2976"/>
        <w:outlineLvl w:val="0"/>
        <w:rPr>
          <w:rFonts w:ascii="Arial" w:hAnsi="Arial"/>
          <w:sz w:val="22"/>
          <w:szCs w:val="22"/>
        </w:rPr>
      </w:pPr>
      <w:r>
        <w:rPr>
          <w:rFonts w:ascii="Arial" w:hAnsi="Arial"/>
          <w:sz w:val="22"/>
          <w:szCs w:val="22"/>
        </w:rPr>
        <w:t>i</w:t>
      </w:r>
      <w:r w:rsidRPr="004B4CD5">
        <w:rPr>
          <w:rFonts w:ascii="Arial" w:hAnsi="Arial"/>
          <w:sz w:val="22"/>
          <w:szCs w:val="22"/>
        </w:rPr>
        <w:t>nfo@aktion-barrierefreies-bad.de</w:t>
      </w:r>
    </w:p>
    <w:p w14:paraId="281E39DF" w14:textId="77777777" w:rsidR="00DC07CA" w:rsidRPr="004B4CD5" w:rsidRDefault="00DC07CA" w:rsidP="00B27E8D">
      <w:pPr>
        <w:pStyle w:val="Textkrper3"/>
        <w:ind w:left="-709" w:right="2976"/>
        <w:outlineLvl w:val="0"/>
        <w:rPr>
          <w:rFonts w:ascii="Arial" w:hAnsi="Arial"/>
          <w:sz w:val="22"/>
          <w:szCs w:val="22"/>
        </w:rPr>
      </w:pPr>
    </w:p>
    <w:p w14:paraId="2A9ED763" w14:textId="77777777" w:rsidR="00DC07CA" w:rsidRPr="004B4CD5" w:rsidRDefault="00DC07CA" w:rsidP="00B27E8D">
      <w:pPr>
        <w:pStyle w:val="Textkrper3"/>
        <w:ind w:left="-709" w:right="2976"/>
        <w:outlineLvl w:val="0"/>
        <w:rPr>
          <w:rFonts w:ascii="Arial" w:hAnsi="Arial"/>
          <w:sz w:val="22"/>
          <w:szCs w:val="22"/>
        </w:rPr>
      </w:pPr>
      <w:r w:rsidRPr="004B4CD5">
        <w:rPr>
          <w:rFonts w:ascii="Arial" w:hAnsi="Arial"/>
          <w:b/>
          <w:sz w:val="22"/>
          <w:szCs w:val="22"/>
        </w:rPr>
        <w:t>Redaktion:</w:t>
      </w:r>
      <w:r w:rsidRPr="004B4CD5">
        <w:rPr>
          <w:rFonts w:ascii="Arial" w:hAnsi="Arial"/>
          <w:sz w:val="22"/>
          <w:szCs w:val="22"/>
        </w:rPr>
        <w:t xml:space="preserve"> Linnigpublic Agentur für Öffentlichkeitsarbeit GmbH</w:t>
      </w:r>
    </w:p>
    <w:p w14:paraId="2AB9AD5C" w14:textId="77777777" w:rsidR="00DC07CA" w:rsidRPr="004B4CD5" w:rsidRDefault="00DC07CA" w:rsidP="00B27E8D">
      <w:pPr>
        <w:pStyle w:val="Textkrper3"/>
        <w:ind w:left="-709" w:right="2976"/>
        <w:outlineLvl w:val="0"/>
        <w:rPr>
          <w:rFonts w:ascii="Arial" w:hAnsi="Arial"/>
          <w:sz w:val="22"/>
          <w:szCs w:val="22"/>
        </w:rPr>
      </w:pPr>
      <w:r w:rsidRPr="004B4CD5">
        <w:rPr>
          <w:rFonts w:ascii="Arial" w:hAnsi="Arial"/>
          <w:sz w:val="22"/>
          <w:szCs w:val="22"/>
        </w:rPr>
        <w:t xml:space="preserve">Büro Koblenz: Fritz-von-Unruh-Straße 1, 56077 Koblenz, </w:t>
      </w:r>
    </w:p>
    <w:p w14:paraId="303C6556" w14:textId="77777777" w:rsidR="00DC07CA" w:rsidRPr="004B4CD5" w:rsidRDefault="00DC07CA" w:rsidP="00B27E8D">
      <w:pPr>
        <w:pStyle w:val="Textkrper3"/>
        <w:ind w:left="-709" w:right="2976"/>
        <w:outlineLvl w:val="0"/>
        <w:rPr>
          <w:rFonts w:ascii="Arial" w:hAnsi="Arial"/>
          <w:sz w:val="22"/>
          <w:szCs w:val="22"/>
        </w:rPr>
      </w:pPr>
      <w:r w:rsidRPr="004B4CD5">
        <w:rPr>
          <w:rFonts w:ascii="Arial" w:hAnsi="Arial"/>
          <w:sz w:val="22"/>
          <w:szCs w:val="22"/>
        </w:rPr>
        <w:t xml:space="preserve">Telefon </w:t>
      </w:r>
      <w:r>
        <w:rPr>
          <w:rFonts w:ascii="Arial" w:hAnsi="Arial"/>
          <w:sz w:val="22"/>
          <w:szCs w:val="22"/>
        </w:rPr>
        <w:t>+49 261 303839</w:t>
      </w:r>
      <w:r w:rsidRPr="004B4CD5">
        <w:rPr>
          <w:rFonts w:ascii="Arial" w:hAnsi="Arial"/>
          <w:sz w:val="22"/>
          <w:szCs w:val="22"/>
        </w:rPr>
        <w:t>0</w:t>
      </w:r>
      <w:r>
        <w:rPr>
          <w:rFonts w:ascii="Arial" w:hAnsi="Arial"/>
          <w:sz w:val="22"/>
          <w:szCs w:val="22"/>
        </w:rPr>
        <w:t>,</w:t>
      </w:r>
      <w:r w:rsidRPr="004B4CD5">
        <w:rPr>
          <w:rFonts w:ascii="Arial" w:hAnsi="Arial"/>
          <w:sz w:val="22"/>
          <w:szCs w:val="22"/>
        </w:rPr>
        <w:t xml:space="preserve"> koblenz@linnigpublic.de</w:t>
      </w:r>
    </w:p>
    <w:p w14:paraId="18084F97" w14:textId="77777777" w:rsidR="00DC07CA" w:rsidRPr="004B4CD5" w:rsidRDefault="00DC07CA" w:rsidP="00B27E8D">
      <w:pPr>
        <w:pStyle w:val="Textkrper3"/>
        <w:ind w:left="-709" w:right="2976"/>
        <w:outlineLvl w:val="0"/>
        <w:rPr>
          <w:rFonts w:ascii="Arial" w:hAnsi="Arial"/>
          <w:sz w:val="22"/>
          <w:szCs w:val="22"/>
        </w:rPr>
      </w:pPr>
      <w:r w:rsidRPr="004B4CD5">
        <w:rPr>
          <w:rFonts w:ascii="Arial" w:hAnsi="Arial"/>
          <w:sz w:val="22"/>
          <w:szCs w:val="22"/>
        </w:rPr>
        <w:t xml:space="preserve">Büro Hamburg: </w:t>
      </w:r>
      <w:proofErr w:type="spellStart"/>
      <w:r w:rsidRPr="004B4CD5">
        <w:rPr>
          <w:rFonts w:ascii="Arial" w:hAnsi="Arial"/>
          <w:sz w:val="22"/>
          <w:szCs w:val="22"/>
        </w:rPr>
        <w:t>Flottbeker</w:t>
      </w:r>
      <w:proofErr w:type="spellEnd"/>
      <w:r w:rsidRPr="004B4CD5">
        <w:rPr>
          <w:rFonts w:ascii="Arial" w:hAnsi="Arial"/>
          <w:sz w:val="22"/>
          <w:szCs w:val="22"/>
        </w:rPr>
        <w:t xml:space="preserve"> Drift 4, 22607 Hamburg, </w:t>
      </w:r>
    </w:p>
    <w:p w14:paraId="11E201F1" w14:textId="77777777" w:rsidR="00DC07CA" w:rsidRPr="004B4CD5" w:rsidRDefault="00DC07CA" w:rsidP="00B27E8D">
      <w:pPr>
        <w:pStyle w:val="Textkrper3"/>
        <w:ind w:left="-709" w:right="2976"/>
        <w:outlineLvl w:val="0"/>
        <w:rPr>
          <w:rFonts w:ascii="Arial" w:hAnsi="Arial"/>
          <w:sz w:val="22"/>
          <w:szCs w:val="22"/>
        </w:rPr>
      </w:pPr>
      <w:r>
        <w:rPr>
          <w:rFonts w:ascii="Arial" w:hAnsi="Arial"/>
          <w:sz w:val="22"/>
          <w:szCs w:val="22"/>
        </w:rPr>
        <w:t>Telefon +49 40 822782</w:t>
      </w:r>
      <w:r w:rsidRPr="004B4CD5">
        <w:rPr>
          <w:rFonts w:ascii="Arial" w:hAnsi="Arial"/>
          <w:sz w:val="22"/>
          <w:szCs w:val="22"/>
        </w:rPr>
        <w:t>16, hamburg@linnigpublic.de</w:t>
      </w:r>
    </w:p>
    <w:p w14:paraId="267122DD" w14:textId="77777777" w:rsidR="00DC07CA" w:rsidRDefault="00DC07CA" w:rsidP="00B27E8D">
      <w:pPr>
        <w:tabs>
          <w:tab w:val="left" w:pos="6624"/>
          <w:tab w:val="right" w:pos="7088"/>
        </w:tabs>
        <w:ind w:left="-709" w:right="3260"/>
      </w:pPr>
    </w:p>
    <w:p w14:paraId="370C997C" w14:textId="77777777" w:rsidR="0063269A" w:rsidRPr="0063269A" w:rsidRDefault="0063269A" w:rsidP="00B27E8D">
      <w:pPr>
        <w:tabs>
          <w:tab w:val="right" w:pos="7088"/>
        </w:tabs>
        <w:ind w:left="-709" w:right="3260"/>
      </w:pPr>
    </w:p>
    <w:sectPr w:rsidR="0063269A" w:rsidRPr="0063269A" w:rsidSect="00400B5E">
      <w:headerReference w:type="default" r:id="rId11"/>
      <w:footerReference w:type="default" r:id="rId12"/>
      <w:headerReference w:type="first" r:id="rId13"/>
      <w:footerReference w:type="first" r:id="rId14"/>
      <w:pgSz w:w="11900" w:h="16840"/>
      <w:pgMar w:top="1418" w:right="418" w:bottom="1134" w:left="1418"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56B30C" w14:textId="77777777" w:rsidR="00561FD5" w:rsidRDefault="00561FD5" w:rsidP="00C246B8">
      <w:r>
        <w:separator/>
      </w:r>
    </w:p>
  </w:endnote>
  <w:endnote w:type="continuationSeparator" w:id="0">
    <w:p w14:paraId="20954E1C" w14:textId="77777777" w:rsidR="00561FD5" w:rsidRDefault="00561FD5" w:rsidP="00C24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Futura">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B172F" w14:textId="77777777" w:rsidR="004D08BE" w:rsidRDefault="004D08BE">
    <w:pPr>
      <w:pStyle w:val="Fuzeile"/>
    </w:pPr>
  </w:p>
  <w:p w14:paraId="242533A1" w14:textId="64071B18" w:rsidR="004D08BE" w:rsidRDefault="004D08BE">
    <w:pPr>
      <w:pStyle w:val="Fuzeile"/>
    </w:pPr>
  </w:p>
  <w:p w14:paraId="7DA39CFD" w14:textId="77777777" w:rsidR="004D08BE" w:rsidRPr="00EE5C98" w:rsidRDefault="004D08BE" w:rsidP="00DD37FA">
    <w:pPr>
      <w:pStyle w:val="Kopfzeile"/>
      <w:framePr w:wrap="around" w:vAnchor="text" w:hAnchor="page" w:x="8079" w:y="1"/>
      <w:rPr>
        <w:rStyle w:val="Seitenzahl"/>
        <w:rFonts w:ascii="Arial" w:hAnsi="Arial" w:cs="Arial"/>
        <w:sz w:val="22"/>
        <w:szCs w:val="22"/>
      </w:rPr>
    </w:pPr>
    <w:r w:rsidRPr="00EE5C98">
      <w:rPr>
        <w:rStyle w:val="Seitenzahl"/>
        <w:rFonts w:ascii="Arial" w:hAnsi="Arial" w:cs="Arial"/>
        <w:sz w:val="22"/>
        <w:szCs w:val="22"/>
      </w:rPr>
      <w:fldChar w:fldCharType="begin"/>
    </w:r>
    <w:r w:rsidRPr="00EE5C98">
      <w:rPr>
        <w:rStyle w:val="Seitenzahl"/>
        <w:rFonts w:ascii="Arial" w:hAnsi="Arial" w:cs="Arial"/>
        <w:sz w:val="22"/>
        <w:szCs w:val="22"/>
      </w:rPr>
      <w:instrText xml:space="preserve">PAGE  </w:instrText>
    </w:r>
    <w:r w:rsidRPr="00EE5C98">
      <w:rPr>
        <w:rStyle w:val="Seitenzahl"/>
        <w:rFonts w:ascii="Arial" w:hAnsi="Arial" w:cs="Arial"/>
        <w:sz w:val="22"/>
        <w:szCs w:val="22"/>
      </w:rPr>
      <w:fldChar w:fldCharType="separate"/>
    </w:r>
    <w:r w:rsidR="00DB6C3B">
      <w:rPr>
        <w:rStyle w:val="Seitenzahl"/>
        <w:rFonts w:ascii="Arial" w:hAnsi="Arial" w:cs="Arial"/>
        <w:noProof/>
        <w:sz w:val="22"/>
        <w:szCs w:val="22"/>
      </w:rPr>
      <w:t>6</w:t>
    </w:r>
    <w:r w:rsidRPr="00EE5C98">
      <w:rPr>
        <w:rStyle w:val="Seitenzahl"/>
        <w:rFonts w:ascii="Arial" w:hAnsi="Arial" w:cs="Arial"/>
        <w:sz w:val="22"/>
        <w:szCs w:val="22"/>
      </w:rPr>
      <w:fldChar w:fldCharType="end"/>
    </w:r>
  </w:p>
  <w:p w14:paraId="423A5AE4" w14:textId="77777777" w:rsidR="004D08BE" w:rsidRDefault="004D08BE">
    <w:pPr>
      <w:pStyle w:val="Fuzeile"/>
    </w:pPr>
  </w:p>
  <w:p w14:paraId="53BDA788" w14:textId="77777777" w:rsidR="004D08BE" w:rsidRDefault="004D08BE">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ACDA37" w14:textId="77777777" w:rsidR="004D08BE" w:rsidRDefault="004D08BE">
    <w:pPr>
      <w:pStyle w:val="Fuzeile"/>
    </w:pPr>
  </w:p>
  <w:p w14:paraId="0A3C2FC0" w14:textId="77777777" w:rsidR="004D08BE" w:rsidRDefault="004D08BE">
    <w:pPr>
      <w:pStyle w:val="Fuzeile"/>
    </w:pPr>
    <w:r>
      <w:rPr>
        <w:noProof/>
        <w:lang w:eastAsia="de-DE"/>
      </w:rPr>
      <w:drawing>
        <wp:inline distT="0" distB="0" distL="0" distR="0" wp14:anchorId="061F1AC7" wp14:editId="7252E9D4">
          <wp:extent cx="6390640" cy="742442"/>
          <wp:effectExtent l="0" t="0" r="1016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0640" cy="742442"/>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FB1389" w14:textId="77777777" w:rsidR="00561FD5" w:rsidRDefault="00561FD5" w:rsidP="00C246B8">
      <w:r>
        <w:separator/>
      </w:r>
    </w:p>
  </w:footnote>
  <w:footnote w:type="continuationSeparator" w:id="0">
    <w:p w14:paraId="1A823001" w14:textId="77777777" w:rsidR="00561FD5" w:rsidRDefault="00561FD5" w:rsidP="00C246B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93B40" w14:textId="77777777" w:rsidR="004D08BE" w:rsidRDefault="004D08BE" w:rsidP="00C246B8">
    <w:pPr>
      <w:pStyle w:val="Kopfzeile"/>
    </w:pPr>
  </w:p>
  <w:p w14:paraId="6FB2BDC5" w14:textId="77777777" w:rsidR="004D08BE" w:rsidRDefault="004D08BE">
    <w:pPr>
      <w:pStyle w:val="Kopfzeile"/>
    </w:pPr>
  </w:p>
  <w:p w14:paraId="37271F42" w14:textId="77777777" w:rsidR="004D08BE" w:rsidRDefault="004D08BE">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AAAA39" w14:textId="77777777" w:rsidR="004D08BE" w:rsidRDefault="004D08BE" w:rsidP="00400B5E">
    <w:pPr>
      <w:pStyle w:val="Kopfzeile"/>
      <w:tabs>
        <w:tab w:val="clear" w:pos="9072"/>
        <w:tab w:val="right" w:pos="10065"/>
      </w:tabs>
      <w:ind w:left="-993" w:right="-1001"/>
    </w:pPr>
    <w:r>
      <w:rPr>
        <w:noProof/>
        <w:lang w:eastAsia="de-DE"/>
      </w:rPr>
      <w:drawing>
        <wp:inline distT="0" distB="0" distL="0" distR="0" wp14:anchorId="311B90FB" wp14:editId="0995A802">
          <wp:extent cx="3291840" cy="487680"/>
          <wp:effectExtent l="0" t="0" r="0" b="0"/>
          <wp:docPr id="3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91840" cy="487680"/>
                  </a:xfrm>
                  <a:prstGeom prst="rect">
                    <a:avLst/>
                  </a:prstGeom>
                  <a:noFill/>
                  <a:ln>
                    <a:noFill/>
                  </a:ln>
                </pic:spPr>
              </pic:pic>
            </a:graphicData>
          </a:graphic>
        </wp:inline>
      </w:drawing>
    </w:r>
    <w:r>
      <w:tab/>
      <w:t xml:space="preserve">                          </w:t>
    </w:r>
    <w:r>
      <w:tab/>
    </w:r>
    <w:r>
      <w:rPr>
        <w:noProof/>
        <w:lang w:eastAsia="de-DE"/>
      </w:rPr>
      <w:drawing>
        <wp:inline distT="0" distB="0" distL="0" distR="0" wp14:anchorId="4D5AF864" wp14:editId="35F7FFDA">
          <wp:extent cx="2194560" cy="1981200"/>
          <wp:effectExtent l="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94560" cy="1981200"/>
                  </a:xfrm>
                  <a:prstGeom prst="rect">
                    <a:avLst/>
                  </a:prstGeom>
                  <a:noFill/>
                  <a:ln>
                    <a:noFill/>
                  </a:ln>
                </pic:spPr>
              </pic:pic>
            </a:graphicData>
          </a:graphic>
        </wp:inline>
      </w:drawing>
    </w:r>
  </w:p>
  <w:p w14:paraId="28511BFC" w14:textId="77777777" w:rsidR="004D08BE" w:rsidRDefault="004D08BE" w:rsidP="00400B5E">
    <w:pPr>
      <w:pStyle w:val="Kopfzeile"/>
      <w:tabs>
        <w:tab w:val="clear" w:pos="9072"/>
        <w:tab w:val="right" w:pos="10065"/>
      </w:tabs>
      <w:ind w:right="-1001"/>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1F3DBA"/>
    <w:multiLevelType w:val="multilevel"/>
    <w:tmpl w:val="AF90D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15559C0"/>
    <w:multiLevelType w:val="multilevel"/>
    <w:tmpl w:val="D8A86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23C52BC"/>
    <w:multiLevelType w:val="multilevel"/>
    <w:tmpl w:val="5748F56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7F9F59F4"/>
    <w:multiLevelType w:val="multilevel"/>
    <w:tmpl w:val="5ADAF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6B8"/>
    <w:rsid w:val="000021A6"/>
    <w:rsid w:val="0000410B"/>
    <w:rsid w:val="000121FA"/>
    <w:rsid w:val="00041380"/>
    <w:rsid w:val="000442EC"/>
    <w:rsid w:val="000558DE"/>
    <w:rsid w:val="000C0030"/>
    <w:rsid w:val="000C6767"/>
    <w:rsid w:val="000E1D75"/>
    <w:rsid w:val="00113421"/>
    <w:rsid w:val="001172D3"/>
    <w:rsid w:val="00133188"/>
    <w:rsid w:val="00142D0C"/>
    <w:rsid w:val="00155055"/>
    <w:rsid w:val="001865FB"/>
    <w:rsid w:val="00186A2B"/>
    <w:rsid w:val="001877DF"/>
    <w:rsid w:val="00192068"/>
    <w:rsid w:val="00192ACA"/>
    <w:rsid w:val="001A5773"/>
    <w:rsid w:val="001C312D"/>
    <w:rsid w:val="001C6CF3"/>
    <w:rsid w:val="001C71DF"/>
    <w:rsid w:val="001D4D48"/>
    <w:rsid w:val="001E1B2F"/>
    <w:rsid w:val="001E6298"/>
    <w:rsid w:val="001E62D6"/>
    <w:rsid w:val="00216305"/>
    <w:rsid w:val="00222399"/>
    <w:rsid w:val="0023169C"/>
    <w:rsid w:val="00233FEE"/>
    <w:rsid w:val="00254636"/>
    <w:rsid w:val="00260659"/>
    <w:rsid w:val="00283D2E"/>
    <w:rsid w:val="0028480A"/>
    <w:rsid w:val="002855E3"/>
    <w:rsid w:val="00295830"/>
    <w:rsid w:val="002A5265"/>
    <w:rsid w:val="002E0E95"/>
    <w:rsid w:val="002F5DFF"/>
    <w:rsid w:val="0030501F"/>
    <w:rsid w:val="00312C4A"/>
    <w:rsid w:val="003134F4"/>
    <w:rsid w:val="00316A65"/>
    <w:rsid w:val="00334471"/>
    <w:rsid w:val="00334E44"/>
    <w:rsid w:val="00334E6B"/>
    <w:rsid w:val="00353158"/>
    <w:rsid w:val="003569AE"/>
    <w:rsid w:val="00372571"/>
    <w:rsid w:val="00376D6B"/>
    <w:rsid w:val="00386DD8"/>
    <w:rsid w:val="0039605C"/>
    <w:rsid w:val="00397BE5"/>
    <w:rsid w:val="003C3094"/>
    <w:rsid w:val="003C4B66"/>
    <w:rsid w:val="003D2621"/>
    <w:rsid w:val="003F04B8"/>
    <w:rsid w:val="00400B5E"/>
    <w:rsid w:val="00400C6C"/>
    <w:rsid w:val="00403DBC"/>
    <w:rsid w:val="0042378F"/>
    <w:rsid w:val="00435F3D"/>
    <w:rsid w:val="00436FB5"/>
    <w:rsid w:val="00447302"/>
    <w:rsid w:val="00451B69"/>
    <w:rsid w:val="00453743"/>
    <w:rsid w:val="004668E1"/>
    <w:rsid w:val="004679C4"/>
    <w:rsid w:val="0047371A"/>
    <w:rsid w:val="004748F3"/>
    <w:rsid w:val="0047784A"/>
    <w:rsid w:val="00490330"/>
    <w:rsid w:val="004D08BE"/>
    <w:rsid w:val="004E0D97"/>
    <w:rsid w:val="004E59AC"/>
    <w:rsid w:val="004F149B"/>
    <w:rsid w:val="00501DDE"/>
    <w:rsid w:val="00510FE9"/>
    <w:rsid w:val="005329C4"/>
    <w:rsid w:val="00532BE1"/>
    <w:rsid w:val="00547E20"/>
    <w:rsid w:val="00561FD5"/>
    <w:rsid w:val="00563B06"/>
    <w:rsid w:val="0057555A"/>
    <w:rsid w:val="00584FB3"/>
    <w:rsid w:val="00590F47"/>
    <w:rsid w:val="00593960"/>
    <w:rsid w:val="005A35EA"/>
    <w:rsid w:val="005C3422"/>
    <w:rsid w:val="005C47A9"/>
    <w:rsid w:val="005C7E2A"/>
    <w:rsid w:val="005D103E"/>
    <w:rsid w:val="005D20D2"/>
    <w:rsid w:val="005D4F8A"/>
    <w:rsid w:val="005F2AE0"/>
    <w:rsid w:val="005F40D3"/>
    <w:rsid w:val="006021CA"/>
    <w:rsid w:val="0063269A"/>
    <w:rsid w:val="0064135C"/>
    <w:rsid w:val="00645CCE"/>
    <w:rsid w:val="00647BE8"/>
    <w:rsid w:val="00647DA2"/>
    <w:rsid w:val="00661293"/>
    <w:rsid w:val="00670676"/>
    <w:rsid w:val="006723FB"/>
    <w:rsid w:val="00677361"/>
    <w:rsid w:val="00684209"/>
    <w:rsid w:val="006968D1"/>
    <w:rsid w:val="006A0B2A"/>
    <w:rsid w:val="006B53F4"/>
    <w:rsid w:val="006C4C79"/>
    <w:rsid w:val="006E0B19"/>
    <w:rsid w:val="006E15BF"/>
    <w:rsid w:val="00706480"/>
    <w:rsid w:val="00710650"/>
    <w:rsid w:val="00723F3B"/>
    <w:rsid w:val="007241BA"/>
    <w:rsid w:val="00727454"/>
    <w:rsid w:val="007368FA"/>
    <w:rsid w:val="0075074D"/>
    <w:rsid w:val="00764CFC"/>
    <w:rsid w:val="0076695A"/>
    <w:rsid w:val="00790052"/>
    <w:rsid w:val="00790DF0"/>
    <w:rsid w:val="007A007C"/>
    <w:rsid w:val="007A1DCD"/>
    <w:rsid w:val="007B21B7"/>
    <w:rsid w:val="007C1858"/>
    <w:rsid w:val="007C77A9"/>
    <w:rsid w:val="007D3E86"/>
    <w:rsid w:val="007D6E58"/>
    <w:rsid w:val="007D7AFA"/>
    <w:rsid w:val="007F6716"/>
    <w:rsid w:val="008000B6"/>
    <w:rsid w:val="00805940"/>
    <w:rsid w:val="008105DF"/>
    <w:rsid w:val="00821B6D"/>
    <w:rsid w:val="00836776"/>
    <w:rsid w:val="00844850"/>
    <w:rsid w:val="00852C4E"/>
    <w:rsid w:val="00863917"/>
    <w:rsid w:val="00893A32"/>
    <w:rsid w:val="008B62F1"/>
    <w:rsid w:val="008B7D3A"/>
    <w:rsid w:val="008D7F38"/>
    <w:rsid w:val="008E06D0"/>
    <w:rsid w:val="00900CB3"/>
    <w:rsid w:val="0090113B"/>
    <w:rsid w:val="00912479"/>
    <w:rsid w:val="00926585"/>
    <w:rsid w:val="00926CA8"/>
    <w:rsid w:val="0095267D"/>
    <w:rsid w:val="0096232C"/>
    <w:rsid w:val="00965149"/>
    <w:rsid w:val="00967DBB"/>
    <w:rsid w:val="00970418"/>
    <w:rsid w:val="00977E20"/>
    <w:rsid w:val="009945F6"/>
    <w:rsid w:val="009A0436"/>
    <w:rsid w:val="009A5D65"/>
    <w:rsid w:val="009D03EF"/>
    <w:rsid w:val="009F148C"/>
    <w:rsid w:val="00A05D86"/>
    <w:rsid w:val="00A1010F"/>
    <w:rsid w:val="00A3596C"/>
    <w:rsid w:val="00A36D1C"/>
    <w:rsid w:val="00A41D15"/>
    <w:rsid w:val="00A47EAB"/>
    <w:rsid w:val="00A60148"/>
    <w:rsid w:val="00A61669"/>
    <w:rsid w:val="00A67356"/>
    <w:rsid w:val="00A767EC"/>
    <w:rsid w:val="00A8401A"/>
    <w:rsid w:val="00A94B59"/>
    <w:rsid w:val="00A956A1"/>
    <w:rsid w:val="00AA2A1B"/>
    <w:rsid w:val="00AB2BBE"/>
    <w:rsid w:val="00AB7BBA"/>
    <w:rsid w:val="00AC0E17"/>
    <w:rsid w:val="00AE2079"/>
    <w:rsid w:val="00AE3049"/>
    <w:rsid w:val="00B1765C"/>
    <w:rsid w:val="00B21D02"/>
    <w:rsid w:val="00B27E8D"/>
    <w:rsid w:val="00B3310D"/>
    <w:rsid w:val="00B54BE3"/>
    <w:rsid w:val="00B73C03"/>
    <w:rsid w:val="00B83E36"/>
    <w:rsid w:val="00B974F3"/>
    <w:rsid w:val="00BB2023"/>
    <w:rsid w:val="00BC655D"/>
    <w:rsid w:val="00BE14FB"/>
    <w:rsid w:val="00BF5792"/>
    <w:rsid w:val="00C16751"/>
    <w:rsid w:val="00C2384D"/>
    <w:rsid w:val="00C246B8"/>
    <w:rsid w:val="00C33EC7"/>
    <w:rsid w:val="00C52C86"/>
    <w:rsid w:val="00C646B4"/>
    <w:rsid w:val="00C64DE3"/>
    <w:rsid w:val="00C958E9"/>
    <w:rsid w:val="00C97A06"/>
    <w:rsid w:val="00CA3F3B"/>
    <w:rsid w:val="00CE4520"/>
    <w:rsid w:val="00CE65B8"/>
    <w:rsid w:val="00CE7599"/>
    <w:rsid w:val="00D140BA"/>
    <w:rsid w:val="00D168D1"/>
    <w:rsid w:val="00D1765B"/>
    <w:rsid w:val="00D273E9"/>
    <w:rsid w:val="00D353D3"/>
    <w:rsid w:val="00D43F32"/>
    <w:rsid w:val="00D45E0A"/>
    <w:rsid w:val="00D532E3"/>
    <w:rsid w:val="00D80E69"/>
    <w:rsid w:val="00DB6C3B"/>
    <w:rsid w:val="00DC07CA"/>
    <w:rsid w:val="00DD264A"/>
    <w:rsid w:val="00DD37FA"/>
    <w:rsid w:val="00DE3425"/>
    <w:rsid w:val="00DF417D"/>
    <w:rsid w:val="00DF52EF"/>
    <w:rsid w:val="00E16D2B"/>
    <w:rsid w:val="00E24929"/>
    <w:rsid w:val="00E4010A"/>
    <w:rsid w:val="00E427A6"/>
    <w:rsid w:val="00E43374"/>
    <w:rsid w:val="00E44453"/>
    <w:rsid w:val="00E52BE6"/>
    <w:rsid w:val="00E54CED"/>
    <w:rsid w:val="00E62C86"/>
    <w:rsid w:val="00E7460C"/>
    <w:rsid w:val="00E80CE5"/>
    <w:rsid w:val="00E86238"/>
    <w:rsid w:val="00EA43F1"/>
    <w:rsid w:val="00EA5FBE"/>
    <w:rsid w:val="00EB0AC0"/>
    <w:rsid w:val="00EB31F2"/>
    <w:rsid w:val="00EB39FA"/>
    <w:rsid w:val="00EC1038"/>
    <w:rsid w:val="00ED407E"/>
    <w:rsid w:val="00EE2626"/>
    <w:rsid w:val="00EE4784"/>
    <w:rsid w:val="00EE5D2A"/>
    <w:rsid w:val="00EF52C5"/>
    <w:rsid w:val="00F06B98"/>
    <w:rsid w:val="00F14E6C"/>
    <w:rsid w:val="00F20B5A"/>
    <w:rsid w:val="00F21234"/>
    <w:rsid w:val="00F239D2"/>
    <w:rsid w:val="00F23FCD"/>
    <w:rsid w:val="00F413A5"/>
    <w:rsid w:val="00F45A48"/>
    <w:rsid w:val="00F477A7"/>
    <w:rsid w:val="00F529D4"/>
    <w:rsid w:val="00F556EB"/>
    <w:rsid w:val="00F82A23"/>
    <w:rsid w:val="00F916CC"/>
    <w:rsid w:val="00F94CD4"/>
    <w:rsid w:val="00FA0F71"/>
    <w:rsid w:val="00FA4C1B"/>
    <w:rsid w:val="00FB1913"/>
    <w:rsid w:val="00FB6A9A"/>
    <w:rsid w:val="00FE3F45"/>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B797E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EastAsia" w:hAnsi="Verdana" w:cstheme="minorBidi"/>
        <w:sz w:val="24"/>
        <w:szCs w:val="24"/>
        <w:lang w:val="de-DE"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Pr>
      <w:rFonts w:eastAsiaTheme="minorHAnsi"/>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246B8"/>
    <w:pPr>
      <w:tabs>
        <w:tab w:val="center" w:pos="4536"/>
        <w:tab w:val="right" w:pos="9072"/>
      </w:tabs>
    </w:pPr>
  </w:style>
  <w:style w:type="character" w:customStyle="1" w:styleId="KopfzeileZchn">
    <w:name w:val="Kopfzeile Zchn"/>
    <w:basedOn w:val="Absatz-Standardschriftart"/>
    <w:link w:val="Kopfzeile"/>
    <w:uiPriority w:val="99"/>
    <w:rsid w:val="00C246B8"/>
    <w:rPr>
      <w:rFonts w:eastAsiaTheme="minorHAnsi"/>
      <w:lang w:eastAsia="en-US"/>
    </w:rPr>
  </w:style>
  <w:style w:type="paragraph" w:styleId="Fuzeile">
    <w:name w:val="footer"/>
    <w:basedOn w:val="Standard"/>
    <w:link w:val="FuzeileZchn"/>
    <w:uiPriority w:val="99"/>
    <w:unhideWhenUsed/>
    <w:rsid w:val="00C246B8"/>
    <w:pPr>
      <w:tabs>
        <w:tab w:val="center" w:pos="4536"/>
        <w:tab w:val="right" w:pos="9072"/>
      </w:tabs>
    </w:pPr>
  </w:style>
  <w:style w:type="character" w:customStyle="1" w:styleId="FuzeileZchn">
    <w:name w:val="Fußzeile Zchn"/>
    <w:basedOn w:val="Absatz-Standardschriftart"/>
    <w:link w:val="Fuzeile"/>
    <w:uiPriority w:val="99"/>
    <w:rsid w:val="00C246B8"/>
    <w:rPr>
      <w:rFonts w:eastAsiaTheme="minorHAnsi"/>
      <w:lang w:eastAsia="en-US"/>
    </w:rPr>
  </w:style>
  <w:style w:type="paragraph" w:styleId="Sprechblasentext">
    <w:name w:val="Balloon Text"/>
    <w:basedOn w:val="Standard"/>
    <w:link w:val="SprechblasentextZchn"/>
    <w:uiPriority w:val="99"/>
    <w:semiHidden/>
    <w:unhideWhenUsed/>
    <w:rsid w:val="00C246B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246B8"/>
    <w:rPr>
      <w:rFonts w:ascii="Lucida Grande" w:eastAsiaTheme="minorHAnsi" w:hAnsi="Lucida Grande" w:cs="Lucida Grande"/>
      <w:sz w:val="18"/>
      <w:szCs w:val="18"/>
      <w:lang w:eastAsia="en-US"/>
    </w:rPr>
  </w:style>
  <w:style w:type="paragraph" w:styleId="Textkrper3">
    <w:name w:val="Body Text 3"/>
    <w:basedOn w:val="Standard"/>
    <w:link w:val="Textkrper3Zchn"/>
    <w:rsid w:val="00DC07CA"/>
    <w:pPr>
      <w:spacing w:line="360" w:lineRule="auto"/>
      <w:ind w:right="2268"/>
      <w:jc w:val="both"/>
    </w:pPr>
    <w:rPr>
      <w:rFonts w:ascii="Futura" w:eastAsia="Times" w:hAnsi="Futura" w:cs="Times New Roman"/>
      <w:szCs w:val="20"/>
      <w:lang w:eastAsia="de-DE"/>
    </w:rPr>
  </w:style>
  <w:style w:type="character" w:customStyle="1" w:styleId="Textkrper3Zchn">
    <w:name w:val="Textkörper 3 Zchn"/>
    <w:basedOn w:val="Absatz-Standardschriftart"/>
    <w:link w:val="Textkrper3"/>
    <w:rsid w:val="00DC07CA"/>
    <w:rPr>
      <w:rFonts w:ascii="Futura" w:eastAsia="Times" w:hAnsi="Futura" w:cs="Times New Roman"/>
      <w:szCs w:val="20"/>
      <w:lang w:eastAsia="de-DE"/>
    </w:rPr>
  </w:style>
  <w:style w:type="character" w:styleId="Seitenzahl">
    <w:name w:val="page number"/>
    <w:basedOn w:val="Absatz-Standardschriftart"/>
    <w:uiPriority w:val="99"/>
    <w:semiHidden/>
    <w:unhideWhenUsed/>
    <w:rsid w:val="00DD37FA"/>
  </w:style>
  <w:style w:type="character" w:styleId="Link">
    <w:name w:val="Hyperlink"/>
    <w:rsid w:val="009F148C"/>
    <w:rPr>
      <w:color w:val="0000FF"/>
      <w:u w:val="single"/>
    </w:rPr>
  </w:style>
  <w:style w:type="character" w:styleId="BesuchterLink">
    <w:name w:val="FollowedHyperlink"/>
    <w:basedOn w:val="Absatz-Standardschriftart"/>
    <w:uiPriority w:val="99"/>
    <w:semiHidden/>
    <w:unhideWhenUsed/>
    <w:rsid w:val="00D140B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780574">
      <w:bodyDiv w:val="1"/>
      <w:marLeft w:val="0"/>
      <w:marRight w:val="0"/>
      <w:marTop w:val="0"/>
      <w:marBottom w:val="0"/>
      <w:divBdr>
        <w:top w:val="none" w:sz="0" w:space="0" w:color="auto"/>
        <w:left w:val="none" w:sz="0" w:space="0" w:color="auto"/>
        <w:bottom w:val="none" w:sz="0" w:space="0" w:color="auto"/>
        <w:right w:val="none" w:sz="0" w:space="0" w:color="auto"/>
      </w:divBdr>
      <w:divsChild>
        <w:div w:id="963656261">
          <w:marLeft w:val="0"/>
          <w:marRight w:val="0"/>
          <w:marTop w:val="0"/>
          <w:marBottom w:val="0"/>
          <w:divBdr>
            <w:top w:val="none" w:sz="0" w:space="0" w:color="auto"/>
            <w:left w:val="none" w:sz="0" w:space="0" w:color="auto"/>
            <w:bottom w:val="none" w:sz="0" w:space="0" w:color="auto"/>
            <w:right w:val="none" w:sz="0" w:space="0" w:color="auto"/>
          </w:divBdr>
          <w:divsChild>
            <w:div w:id="1655379661">
              <w:marLeft w:val="0"/>
              <w:marRight w:val="0"/>
              <w:marTop w:val="0"/>
              <w:marBottom w:val="0"/>
              <w:divBdr>
                <w:top w:val="none" w:sz="0" w:space="0" w:color="auto"/>
                <w:left w:val="none" w:sz="0" w:space="0" w:color="auto"/>
                <w:bottom w:val="none" w:sz="0" w:space="0" w:color="auto"/>
                <w:right w:val="none" w:sz="0" w:space="0" w:color="auto"/>
              </w:divBdr>
              <w:divsChild>
                <w:div w:id="95047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319068">
      <w:bodyDiv w:val="1"/>
      <w:marLeft w:val="0"/>
      <w:marRight w:val="0"/>
      <w:marTop w:val="0"/>
      <w:marBottom w:val="0"/>
      <w:divBdr>
        <w:top w:val="none" w:sz="0" w:space="0" w:color="auto"/>
        <w:left w:val="none" w:sz="0" w:space="0" w:color="auto"/>
        <w:bottom w:val="none" w:sz="0" w:space="0" w:color="auto"/>
        <w:right w:val="none" w:sz="0" w:space="0" w:color="auto"/>
      </w:divBdr>
      <w:divsChild>
        <w:div w:id="1803230008">
          <w:marLeft w:val="0"/>
          <w:marRight w:val="0"/>
          <w:marTop w:val="0"/>
          <w:marBottom w:val="0"/>
          <w:divBdr>
            <w:top w:val="none" w:sz="0" w:space="0" w:color="auto"/>
            <w:left w:val="none" w:sz="0" w:space="0" w:color="auto"/>
            <w:bottom w:val="none" w:sz="0" w:space="0" w:color="auto"/>
            <w:right w:val="none" w:sz="0" w:space="0" w:color="auto"/>
          </w:divBdr>
          <w:divsChild>
            <w:div w:id="1911771424">
              <w:marLeft w:val="0"/>
              <w:marRight w:val="0"/>
              <w:marTop w:val="0"/>
              <w:marBottom w:val="0"/>
              <w:divBdr>
                <w:top w:val="none" w:sz="0" w:space="0" w:color="auto"/>
                <w:left w:val="none" w:sz="0" w:space="0" w:color="auto"/>
                <w:bottom w:val="none" w:sz="0" w:space="0" w:color="auto"/>
                <w:right w:val="none" w:sz="0" w:space="0" w:color="auto"/>
              </w:divBdr>
              <w:divsChild>
                <w:div w:id="157026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913827">
      <w:bodyDiv w:val="1"/>
      <w:marLeft w:val="0"/>
      <w:marRight w:val="0"/>
      <w:marTop w:val="0"/>
      <w:marBottom w:val="0"/>
      <w:divBdr>
        <w:top w:val="none" w:sz="0" w:space="0" w:color="auto"/>
        <w:left w:val="none" w:sz="0" w:space="0" w:color="auto"/>
        <w:bottom w:val="none" w:sz="0" w:space="0" w:color="auto"/>
        <w:right w:val="none" w:sz="0" w:space="0" w:color="auto"/>
      </w:divBdr>
      <w:divsChild>
        <w:div w:id="218978039">
          <w:marLeft w:val="0"/>
          <w:marRight w:val="0"/>
          <w:marTop w:val="0"/>
          <w:marBottom w:val="0"/>
          <w:divBdr>
            <w:top w:val="none" w:sz="0" w:space="0" w:color="auto"/>
            <w:left w:val="none" w:sz="0" w:space="0" w:color="auto"/>
            <w:bottom w:val="none" w:sz="0" w:space="0" w:color="auto"/>
            <w:right w:val="none" w:sz="0" w:space="0" w:color="auto"/>
          </w:divBdr>
          <w:divsChild>
            <w:div w:id="436603778">
              <w:marLeft w:val="0"/>
              <w:marRight w:val="0"/>
              <w:marTop w:val="0"/>
              <w:marBottom w:val="0"/>
              <w:divBdr>
                <w:top w:val="none" w:sz="0" w:space="0" w:color="auto"/>
                <w:left w:val="none" w:sz="0" w:space="0" w:color="auto"/>
                <w:bottom w:val="none" w:sz="0" w:space="0" w:color="auto"/>
                <w:right w:val="none" w:sz="0" w:space="0" w:color="auto"/>
              </w:divBdr>
              <w:divsChild>
                <w:div w:id="105882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943758">
      <w:bodyDiv w:val="1"/>
      <w:marLeft w:val="0"/>
      <w:marRight w:val="0"/>
      <w:marTop w:val="0"/>
      <w:marBottom w:val="0"/>
      <w:divBdr>
        <w:top w:val="none" w:sz="0" w:space="0" w:color="auto"/>
        <w:left w:val="none" w:sz="0" w:space="0" w:color="auto"/>
        <w:bottom w:val="none" w:sz="0" w:space="0" w:color="auto"/>
        <w:right w:val="none" w:sz="0" w:space="0" w:color="auto"/>
      </w:divBdr>
      <w:divsChild>
        <w:div w:id="1695573048">
          <w:marLeft w:val="0"/>
          <w:marRight w:val="0"/>
          <w:marTop w:val="0"/>
          <w:marBottom w:val="0"/>
          <w:divBdr>
            <w:top w:val="none" w:sz="0" w:space="0" w:color="auto"/>
            <w:left w:val="none" w:sz="0" w:space="0" w:color="auto"/>
            <w:bottom w:val="none" w:sz="0" w:space="0" w:color="auto"/>
            <w:right w:val="none" w:sz="0" w:space="0" w:color="auto"/>
          </w:divBdr>
          <w:divsChild>
            <w:div w:id="1796214928">
              <w:marLeft w:val="0"/>
              <w:marRight w:val="0"/>
              <w:marTop w:val="0"/>
              <w:marBottom w:val="0"/>
              <w:divBdr>
                <w:top w:val="none" w:sz="0" w:space="0" w:color="auto"/>
                <w:left w:val="none" w:sz="0" w:space="0" w:color="auto"/>
                <w:bottom w:val="none" w:sz="0" w:space="0" w:color="auto"/>
                <w:right w:val="none" w:sz="0" w:space="0" w:color="auto"/>
              </w:divBdr>
              <w:divsChild>
                <w:div w:id="69574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580412">
      <w:bodyDiv w:val="1"/>
      <w:marLeft w:val="0"/>
      <w:marRight w:val="0"/>
      <w:marTop w:val="0"/>
      <w:marBottom w:val="0"/>
      <w:divBdr>
        <w:top w:val="none" w:sz="0" w:space="0" w:color="auto"/>
        <w:left w:val="none" w:sz="0" w:space="0" w:color="auto"/>
        <w:bottom w:val="none" w:sz="0" w:space="0" w:color="auto"/>
        <w:right w:val="none" w:sz="0" w:space="0" w:color="auto"/>
      </w:divBdr>
      <w:divsChild>
        <w:div w:id="1351108232">
          <w:marLeft w:val="0"/>
          <w:marRight w:val="0"/>
          <w:marTop w:val="0"/>
          <w:marBottom w:val="0"/>
          <w:divBdr>
            <w:top w:val="none" w:sz="0" w:space="0" w:color="auto"/>
            <w:left w:val="none" w:sz="0" w:space="0" w:color="auto"/>
            <w:bottom w:val="none" w:sz="0" w:space="0" w:color="auto"/>
            <w:right w:val="none" w:sz="0" w:space="0" w:color="auto"/>
          </w:divBdr>
          <w:divsChild>
            <w:div w:id="1413428526">
              <w:marLeft w:val="0"/>
              <w:marRight w:val="0"/>
              <w:marTop w:val="0"/>
              <w:marBottom w:val="0"/>
              <w:divBdr>
                <w:top w:val="none" w:sz="0" w:space="0" w:color="auto"/>
                <w:left w:val="none" w:sz="0" w:space="0" w:color="auto"/>
                <w:bottom w:val="none" w:sz="0" w:space="0" w:color="auto"/>
                <w:right w:val="none" w:sz="0" w:space="0" w:color="auto"/>
              </w:divBdr>
              <w:divsChild>
                <w:div w:id="36379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 Id="rId2" Type="http://schemas.openxmlformats.org/officeDocument/2006/relationships/image" Target="media/image5.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F5BC0-0C00-584F-9659-F933BB042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860</Words>
  <Characters>5424</Characters>
  <Application>Microsoft Macintosh Word</Application>
  <DocSecurity>0</DocSecurity>
  <Lines>45</Lines>
  <Paragraphs>12</Paragraphs>
  <ScaleCrop>false</ScaleCrop>
  <Company>Linnigpublic GmbH</Company>
  <LinksUpToDate>false</LinksUpToDate>
  <CharactersWithSpaces>6272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Cornelia Paulien</dc:creator>
  <cp:keywords/>
  <dc:description/>
  <cp:lastModifiedBy>Microsoft Office-Anwender</cp:lastModifiedBy>
  <cp:revision>61</cp:revision>
  <cp:lastPrinted>2017-01-17T17:34:00Z</cp:lastPrinted>
  <dcterms:created xsi:type="dcterms:W3CDTF">2017-01-16T18:12:00Z</dcterms:created>
  <dcterms:modified xsi:type="dcterms:W3CDTF">2017-01-19T14:29:00Z</dcterms:modified>
</cp:coreProperties>
</file>