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18446" w14:textId="77777777" w:rsidR="00E16238" w:rsidRPr="0098020D" w:rsidRDefault="00E16238">
      <w:pPr>
        <w:pStyle w:val="berschrift3"/>
        <w:ind w:right="4536"/>
        <w:rPr>
          <w:rFonts w:ascii="Arial" w:hAnsi="Arial" w:cs="Arial"/>
        </w:rPr>
      </w:pPr>
    </w:p>
    <w:p w14:paraId="659C2C79" w14:textId="77777777" w:rsidR="00E16238" w:rsidRPr="0098020D" w:rsidRDefault="00E16238">
      <w:pPr>
        <w:pStyle w:val="berschrift3"/>
        <w:ind w:right="4536"/>
        <w:rPr>
          <w:rFonts w:ascii="Arial" w:hAnsi="Arial" w:cs="Arial"/>
        </w:rPr>
      </w:pPr>
    </w:p>
    <w:p w14:paraId="3362FCE4" w14:textId="77777777" w:rsidR="00E16238" w:rsidRPr="0098020D" w:rsidRDefault="00E16238">
      <w:pPr>
        <w:rPr>
          <w:rFonts w:ascii="Arial" w:hAnsi="Arial" w:cs="Arial"/>
        </w:rPr>
      </w:pPr>
    </w:p>
    <w:p w14:paraId="778C95FC" w14:textId="77777777" w:rsidR="00E16238" w:rsidRPr="0098020D" w:rsidRDefault="00E16238">
      <w:pPr>
        <w:pStyle w:val="berschrift3"/>
        <w:ind w:right="4536"/>
        <w:rPr>
          <w:rFonts w:ascii="Arial" w:hAnsi="Arial" w:cs="Arial"/>
        </w:rPr>
      </w:pPr>
    </w:p>
    <w:p w14:paraId="6762D89C" w14:textId="77777777" w:rsidR="00E16238" w:rsidRPr="0098020D" w:rsidRDefault="009718FF">
      <w:pPr>
        <w:rPr>
          <w:rFonts w:ascii="Arial" w:hAnsi="Arial" w:cs="Arial"/>
          <w:b/>
        </w:rPr>
      </w:pPr>
      <w:r w:rsidRPr="0098020D">
        <w:rPr>
          <w:rFonts w:ascii="Arial" w:hAnsi="Arial" w:cs="Arial"/>
          <w:b/>
        </w:rPr>
        <w:t>Für alle Mediengruppen</w:t>
      </w:r>
    </w:p>
    <w:p w14:paraId="561CC072" w14:textId="77777777" w:rsidR="009718FF" w:rsidRPr="0098020D" w:rsidRDefault="009718FF">
      <w:pPr>
        <w:rPr>
          <w:rFonts w:ascii="Arial" w:hAnsi="Arial" w:cs="Arial"/>
          <w:b/>
        </w:rPr>
      </w:pPr>
    </w:p>
    <w:p w14:paraId="1F5D3277" w14:textId="1478E809" w:rsidR="00830560" w:rsidRPr="00830560" w:rsidRDefault="008823E7" w:rsidP="00830560">
      <w:pPr>
        <w:spacing w:line="360" w:lineRule="auto"/>
        <w:ind w:right="1128"/>
        <w:rPr>
          <w:rFonts w:ascii="Arial" w:hAnsi="Arial" w:cs="Arial"/>
          <w:sz w:val="26"/>
        </w:rPr>
      </w:pPr>
      <w:r w:rsidRPr="0098020D">
        <w:rPr>
          <w:rFonts w:ascii="Arial" w:hAnsi="Arial" w:cs="Arial"/>
          <w:noProof/>
          <w:sz w:val="26"/>
        </w:rPr>
        <mc:AlternateContent>
          <mc:Choice Requires="wps">
            <w:drawing>
              <wp:anchor distT="0" distB="0" distL="114300" distR="114300" simplePos="0" relativeHeight="251657728" behindDoc="0" locked="1" layoutInCell="1" allowOverlap="1" wp14:anchorId="49143CE2" wp14:editId="4C683942">
                <wp:simplePos x="0" y="0"/>
                <wp:positionH relativeFrom="column">
                  <wp:posOffset>5072380</wp:posOffset>
                </wp:positionH>
                <wp:positionV relativeFrom="page">
                  <wp:posOffset>2517140</wp:posOffset>
                </wp:positionV>
                <wp:extent cx="1394460" cy="2743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274320"/>
                        </a:xfrm>
                        <a:prstGeom prst="rect">
                          <a:avLst/>
                        </a:prstGeom>
                        <a:solidFill>
                          <a:srgbClr val="FFFFFF">
                            <a:alpha val="50000"/>
                          </a:srgbClr>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C8EEE87" w14:textId="03C31E11" w:rsidR="00B5709B" w:rsidRPr="00435137" w:rsidRDefault="00B5709B" w:rsidP="005126DF">
                            <w:pPr>
                              <w:ind w:right="-108"/>
                              <w:rPr>
                                <w:rFonts w:ascii="Arial" w:hAnsi="Arial" w:cs="Arial"/>
                                <w:sz w:val="20"/>
                              </w:rPr>
                            </w:pPr>
                            <w:r>
                              <w:rPr>
                                <w:rFonts w:ascii="Arial" w:hAnsi="Arial" w:cs="Arial"/>
                                <w:sz w:val="20"/>
                              </w:rPr>
                              <w:t>Datum: 1</w:t>
                            </w:r>
                            <w:r w:rsidR="00C15709">
                              <w:rPr>
                                <w:rFonts w:ascii="Arial" w:hAnsi="Arial" w:cs="Arial"/>
                                <w:sz w:val="20"/>
                              </w:rPr>
                              <w:t>1</w:t>
                            </w:r>
                            <w:r w:rsidRPr="00435137">
                              <w:rPr>
                                <w:rFonts w:ascii="Arial" w:hAnsi="Arial" w:cs="Arial"/>
                                <w:sz w:val="20"/>
                              </w:rPr>
                              <w:t>.03.201</w:t>
                            </w:r>
                            <w:r w:rsidR="00C15709">
                              <w:rPr>
                                <w:rFonts w:ascii="Arial" w:hAnsi="Arial" w:cs="Arial"/>
                                <w:sz w:val="20"/>
                              </w:rPr>
                              <w:t>9</w:t>
                            </w:r>
                            <w:r w:rsidRPr="00435137">
                              <w:rPr>
                                <w:rFonts w:ascii="Arial" w:hAnsi="Arial" w:cs="Arial"/>
                                <w:sz w:val="20"/>
                              </w:rPr>
                              <w:t xml:space="preserve"> </w:t>
                            </w:r>
                          </w:p>
                        </w:txbxContent>
                      </wps:txbx>
                      <wps:bodyPr rot="0" vert="horz" wrap="square" lIns="126000" tIns="396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43CE2" id="_x0000_t202" coordsize="21600,21600" o:spt="202" path="m,l,21600r21600,l21600,xe">
                <v:stroke joinstyle="miter"/>
                <v:path gradientshapeok="t" o:connecttype="rect"/>
              </v:shapetype>
              <v:shape id="Text Box 9" o:spid="_x0000_s1026" type="#_x0000_t202" style="position:absolute;left:0;text-align:left;margin-left:399.4pt;margin-top:198.2pt;width:109.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" stroked="f">
                <v:fill opacity="32896f"/>
                <v:textbox inset="3.5mm,1.1mm">
                  <w:txbxContent>
                    <w:p w14:paraId="3C8EEE87" w14:textId="03C31E11" w:rsidR="00B5709B" w:rsidRPr="00435137" w:rsidRDefault="00B5709B" w:rsidP="005126DF">
                      <w:pPr>
                        <w:ind w:right="-108"/>
                        <w:rPr>
                          <w:rFonts w:ascii="Arial" w:hAnsi="Arial" w:cs="Arial"/>
                          <w:sz w:val="20"/>
                        </w:rPr>
                      </w:pPr>
                      <w:r>
                        <w:rPr>
                          <w:rFonts w:ascii="Arial" w:hAnsi="Arial" w:cs="Arial"/>
                          <w:sz w:val="20"/>
                        </w:rPr>
                        <w:t>Datum: 1</w:t>
                      </w:r>
                      <w:r w:rsidR="00C15709">
                        <w:rPr>
                          <w:rFonts w:ascii="Arial" w:hAnsi="Arial" w:cs="Arial"/>
                          <w:sz w:val="20"/>
                        </w:rPr>
                        <w:t>1</w:t>
                      </w:r>
                      <w:r w:rsidRPr="00435137">
                        <w:rPr>
                          <w:rFonts w:ascii="Arial" w:hAnsi="Arial" w:cs="Arial"/>
                          <w:sz w:val="20"/>
                        </w:rPr>
                        <w:t>.03.201</w:t>
                      </w:r>
                      <w:r w:rsidR="00C15709">
                        <w:rPr>
                          <w:rFonts w:ascii="Arial" w:hAnsi="Arial" w:cs="Arial"/>
                          <w:sz w:val="20"/>
                        </w:rPr>
                        <w:t>9</w:t>
                      </w:r>
                      <w:r w:rsidRPr="00435137">
                        <w:rPr>
                          <w:rFonts w:ascii="Arial" w:hAnsi="Arial" w:cs="Arial"/>
                          <w:sz w:val="20"/>
                        </w:rPr>
                        <w:t xml:space="preserve"> </w:t>
                      </w:r>
                    </w:p>
                  </w:txbxContent>
                </v:textbox>
                <w10:wrap anchory="page"/>
                <w10:anchorlock/>
              </v:shape>
            </w:pict>
          </mc:Fallback>
        </mc:AlternateContent>
      </w:r>
    </w:p>
    <w:p w14:paraId="45F8FE2B" w14:textId="7CFCB9B5" w:rsidR="00830560" w:rsidRPr="00AE45E4" w:rsidRDefault="00830560" w:rsidP="00830560">
      <w:pPr>
        <w:spacing w:line="360" w:lineRule="auto"/>
        <w:ind w:right="1128"/>
        <w:rPr>
          <w:rFonts w:asciiTheme="minorHAnsi" w:hAnsiTheme="minorHAnsi" w:cstheme="minorHAnsi"/>
          <w:b/>
        </w:rPr>
      </w:pPr>
    </w:p>
    <w:p w14:paraId="012ECF55" w14:textId="619ADECE" w:rsidR="00830560" w:rsidRPr="007C5788" w:rsidRDefault="00830560" w:rsidP="00830560">
      <w:pPr>
        <w:spacing w:line="360" w:lineRule="auto"/>
        <w:ind w:right="1128"/>
        <w:rPr>
          <w:rFonts w:ascii="Arial" w:hAnsi="Arial" w:cs="Arial"/>
          <w:sz w:val="22"/>
          <w:szCs w:val="22"/>
        </w:rPr>
      </w:pPr>
      <w:bookmarkStart w:id="0" w:name="_GoBack"/>
      <w:bookmarkEnd w:id="0"/>
    </w:p>
    <w:p w14:paraId="7BD4A6A6" w14:textId="77777777" w:rsidR="00830560" w:rsidRPr="00830560" w:rsidRDefault="00830560" w:rsidP="00830560">
      <w:pPr>
        <w:spacing w:line="360" w:lineRule="auto"/>
        <w:ind w:right="1128"/>
        <w:rPr>
          <w:rFonts w:ascii="Arial" w:hAnsi="Arial" w:cs="Arial"/>
          <w:b/>
        </w:rPr>
      </w:pPr>
      <w:r w:rsidRPr="00830560">
        <w:rPr>
          <w:rFonts w:ascii="Arial" w:hAnsi="Arial" w:cs="Arial"/>
          <w:b/>
        </w:rPr>
        <w:t>Nach diesen Trends werden wir 2019 baden</w:t>
      </w:r>
    </w:p>
    <w:p w14:paraId="6A8E1559" w14:textId="77777777" w:rsidR="004C6AD4" w:rsidRPr="004C6AD4" w:rsidRDefault="004C6AD4">
      <w:pPr>
        <w:spacing w:line="360" w:lineRule="auto"/>
        <w:ind w:right="2268"/>
        <w:jc w:val="both"/>
        <w:rPr>
          <w:rFonts w:ascii="Arial" w:hAnsi="Arial" w:cs="Arial"/>
        </w:rPr>
      </w:pPr>
    </w:p>
    <w:p w14:paraId="55D633AB" w14:textId="77777777" w:rsidR="007C5788" w:rsidRDefault="005126DF" w:rsidP="00830560">
      <w:pPr>
        <w:spacing w:line="360" w:lineRule="auto"/>
        <w:ind w:right="2268"/>
        <w:jc w:val="both"/>
        <w:rPr>
          <w:rFonts w:ascii="Arial" w:hAnsi="Arial" w:cs="Arial"/>
          <w:sz w:val="22"/>
        </w:rPr>
      </w:pPr>
      <w:r w:rsidRPr="0098020D">
        <w:rPr>
          <w:rFonts w:ascii="Arial" w:hAnsi="Arial" w:cs="Arial"/>
          <w:b/>
          <w:sz w:val="22"/>
        </w:rPr>
        <w:t>Frankfurt/Bonn – (</w:t>
      </w:r>
      <w:proofErr w:type="spellStart"/>
      <w:r w:rsidRPr="0098020D">
        <w:rPr>
          <w:rFonts w:ascii="Arial" w:hAnsi="Arial" w:cs="Arial"/>
          <w:b/>
          <w:sz w:val="22"/>
        </w:rPr>
        <w:t>vds</w:t>
      </w:r>
      <w:proofErr w:type="spellEnd"/>
      <w:r w:rsidRPr="0098020D">
        <w:rPr>
          <w:rFonts w:ascii="Arial" w:hAnsi="Arial" w:cs="Arial"/>
          <w:b/>
          <w:sz w:val="22"/>
        </w:rPr>
        <w:t>)</w:t>
      </w:r>
      <w:r w:rsidRPr="0098020D">
        <w:rPr>
          <w:rFonts w:ascii="Arial" w:hAnsi="Arial" w:cs="Arial"/>
          <w:sz w:val="22"/>
        </w:rPr>
        <w:t xml:space="preserve"> </w:t>
      </w:r>
      <w:r w:rsidR="00830560" w:rsidRPr="007C5788">
        <w:rPr>
          <w:rFonts w:ascii="Arial" w:hAnsi="Arial" w:cs="Arial"/>
          <w:sz w:val="22"/>
        </w:rPr>
        <w:t>Wie werden wir in Zukunft unser Bad nutzen? Diese Frage beschäftigt nicht nur Einrichtungsexperten und Trendforscher, sondern auch uns selbst. Kein Wunder, denn Duschgewohnheiten und Baderituale zählen zu den persönlichsten Angelegenheiten im Leben. Entsprechend individuell entwickelt sich die Badgestaltung.</w:t>
      </w:r>
      <w:r w:rsidR="007C5788">
        <w:rPr>
          <w:rFonts w:ascii="Arial" w:hAnsi="Arial" w:cs="Arial"/>
          <w:sz w:val="22"/>
        </w:rPr>
        <w:t xml:space="preserve"> </w:t>
      </w:r>
    </w:p>
    <w:p w14:paraId="46D0CE31" w14:textId="77777777" w:rsidR="007C5788" w:rsidRDefault="007C5788" w:rsidP="00830560">
      <w:pPr>
        <w:spacing w:line="360" w:lineRule="auto"/>
        <w:ind w:right="2268"/>
        <w:jc w:val="both"/>
        <w:rPr>
          <w:rFonts w:ascii="Arial" w:hAnsi="Arial" w:cs="Arial"/>
          <w:sz w:val="22"/>
        </w:rPr>
      </w:pPr>
    </w:p>
    <w:p w14:paraId="2E262883" w14:textId="158913FF" w:rsidR="00830560" w:rsidRPr="00830560" w:rsidRDefault="00830560" w:rsidP="00830560">
      <w:pPr>
        <w:spacing w:line="360" w:lineRule="auto"/>
        <w:ind w:right="2268"/>
        <w:jc w:val="both"/>
        <w:rPr>
          <w:rFonts w:ascii="Arial" w:hAnsi="Arial" w:cs="Arial"/>
          <w:sz w:val="22"/>
        </w:rPr>
      </w:pPr>
      <w:r w:rsidRPr="00830560">
        <w:rPr>
          <w:rFonts w:ascii="Arial" w:hAnsi="Arial" w:cs="Arial"/>
          <w:sz w:val="22"/>
        </w:rPr>
        <w:t>Von welchen Strömungen sich Einrichtungskonzepte im Zuge dessen leiten lassen, zeigte im März die „ISH 2019“, die Weltleitmesse für Wasser, Wärme, Klima. Darüber hinaus machte sie deutlich, dass in den gegenwärtigen Wellnessoasen Moderne und Hightech weiterhin mit traditionellen Werten und bewährten Wasserwirkungen verknüpf</w:t>
      </w:r>
      <w:r w:rsidR="00B91B11">
        <w:rPr>
          <w:rFonts w:ascii="Arial" w:hAnsi="Arial" w:cs="Arial"/>
          <w:sz w:val="22"/>
        </w:rPr>
        <w:t>t werden</w:t>
      </w:r>
      <w:r w:rsidRPr="00830560">
        <w:rPr>
          <w:rFonts w:ascii="Arial" w:hAnsi="Arial" w:cs="Arial"/>
          <w:sz w:val="22"/>
        </w:rPr>
        <w:t xml:space="preserve">. So jedenfalls lautet das Fazit der Vereinigung </w:t>
      </w:r>
      <w:proofErr w:type="spellStart"/>
      <w:r w:rsidRPr="00830560">
        <w:rPr>
          <w:rFonts w:ascii="Arial" w:hAnsi="Arial" w:cs="Arial"/>
          <w:sz w:val="22"/>
        </w:rPr>
        <w:t>Deutsche</w:t>
      </w:r>
      <w:proofErr w:type="spellEnd"/>
      <w:r w:rsidRPr="00830560">
        <w:rPr>
          <w:rFonts w:ascii="Arial" w:hAnsi="Arial" w:cs="Arial"/>
          <w:sz w:val="22"/>
        </w:rPr>
        <w:t xml:space="preserve"> Sanitärwirtschaft (VDS).</w:t>
      </w:r>
    </w:p>
    <w:p w14:paraId="08ED0707" w14:textId="77777777" w:rsidR="00830560" w:rsidRPr="00830560" w:rsidRDefault="00830560" w:rsidP="00830560">
      <w:pPr>
        <w:spacing w:line="360" w:lineRule="auto"/>
        <w:ind w:right="2268"/>
        <w:jc w:val="both"/>
        <w:rPr>
          <w:rFonts w:ascii="Arial" w:hAnsi="Arial" w:cs="Arial"/>
          <w:sz w:val="22"/>
        </w:rPr>
      </w:pPr>
    </w:p>
    <w:p w14:paraId="08335E6E" w14:textId="77777777" w:rsidR="00830560" w:rsidRPr="00830560" w:rsidRDefault="00830560" w:rsidP="00830560">
      <w:pPr>
        <w:spacing w:line="360" w:lineRule="auto"/>
        <w:ind w:right="2268"/>
        <w:jc w:val="both"/>
        <w:rPr>
          <w:rFonts w:ascii="Arial" w:hAnsi="Arial" w:cs="Arial"/>
          <w:sz w:val="22"/>
        </w:rPr>
      </w:pPr>
      <w:r w:rsidRPr="00830560">
        <w:rPr>
          <w:rFonts w:ascii="Arial" w:hAnsi="Arial" w:cs="Arial"/>
          <w:b/>
          <w:sz w:val="22"/>
        </w:rPr>
        <w:t>Es knallt</w:t>
      </w:r>
    </w:p>
    <w:p w14:paraId="35BA4EFE" w14:textId="77777777" w:rsidR="00830560" w:rsidRPr="00830560" w:rsidRDefault="00830560" w:rsidP="00830560">
      <w:pPr>
        <w:spacing w:line="360" w:lineRule="auto"/>
        <w:ind w:right="2268"/>
        <w:jc w:val="both"/>
        <w:rPr>
          <w:rFonts w:ascii="Arial" w:hAnsi="Arial" w:cs="Arial"/>
          <w:sz w:val="22"/>
        </w:rPr>
      </w:pPr>
    </w:p>
    <w:p w14:paraId="4775467B" w14:textId="1CF0471F" w:rsidR="00830560" w:rsidRPr="00830560" w:rsidRDefault="00830560" w:rsidP="00830560">
      <w:pPr>
        <w:spacing w:line="360" w:lineRule="auto"/>
        <w:ind w:right="2268"/>
        <w:jc w:val="both"/>
        <w:rPr>
          <w:rFonts w:ascii="Arial" w:hAnsi="Arial" w:cs="Arial"/>
          <w:sz w:val="22"/>
        </w:rPr>
      </w:pPr>
      <w:r w:rsidRPr="00830560">
        <w:rPr>
          <w:rFonts w:ascii="Arial" w:hAnsi="Arial" w:cs="Arial"/>
          <w:sz w:val="22"/>
        </w:rPr>
        <w:t>Dabei wird laut Bonner Branchen</w:t>
      </w:r>
      <w:r w:rsidR="00A64A15">
        <w:rPr>
          <w:rFonts w:ascii="Arial" w:hAnsi="Arial" w:cs="Arial"/>
          <w:sz w:val="22"/>
        </w:rPr>
        <w:t>dach</w:t>
      </w:r>
      <w:r w:rsidRPr="00830560">
        <w:rPr>
          <w:rFonts w:ascii="Arial" w:hAnsi="Arial" w:cs="Arial"/>
          <w:sz w:val="22"/>
        </w:rPr>
        <w:t xml:space="preserve">verband mehr denn je experimentiert, und eine positive Einstellung zur Zukunft sowie eine Fülle an Farben prägen das Interieur. Kluge Kombinationen aus Wohlfühlfaktor und Technik finden sich in den präsentierten Produkten wieder. Gemusterte Fliesen und bisweilen knallige Dekorationen gehören zu dem lebensbejahenden Ausstattungsstil. Energiegeladenes Gelb, warmes Rosa, lebendiges Korallenorange sowie Grün und Blau in allen verfügbaren natürlichen Nuancen ziehen allenthalben die Blicke auf sich und verbreiten nicht nur an </w:t>
      </w:r>
      <w:r w:rsidRPr="00830560">
        <w:rPr>
          <w:rFonts w:ascii="Arial" w:hAnsi="Arial" w:cs="Arial"/>
          <w:sz w:val="22"/>
        </w:rPr>
        <w:lastRenderedPageBreak/>
        <w:t xml:space="preserve">Wänden, sondern auch auf Möbeln, Armaturen und Accessoires gute Laune. </w:t>
      </w:r>
    </w:p>
    <w:p w14:paraId="791DBF36" w14:textId="77777777" w:rsidR="00830560" w:rsidRPr="00830560" w:rsidRDefault="00830560" w:rsidP="00830560">
      <w:pPr>
        <w:spacing w:line="360" w:lineRule="auto"/>
        <w:ind w:right="2268"/>
        <w:jc w:val="both"/>
        <w:rPr>
          <w:rFonts w:ascii="Arial" w:hAnsi="Arial" w:cs="Arial"/>
          <w:sz w:val="22"/>
        </w:rPr>
      </w:pPr>
    </w:p>
    <w:p w14:paraId="053D755B" w14:textId="77777777" w:rsidR="00830560" w:rsidRPr="00830560" w:rsidRDefault="00830560" w:rsidP="00830560">
      <w:pPr>
        <w:spacing w:line="360" w:lineRule="auto"/>
        <w:ind w:right="2268"/>
        <w:jc w:val="both"/>
        <w:rPr>
          <w:rFonts w:ascii="Arial" w:hAnsi="Arial" w:cs="Arial"/>
          <w:b/>
          <w:sz w:val="22"/>
        </w:rPr>
      </w:pPr>
      <w:r w:rsidRPr="00830560">
        <w:rPr>
          <w:rFonts w:ascii="Arial" w:hAnsi="Arial" w:cs="Arial"/>
          <w:b/>
          <w:sz w:val="22"/>
        </w:rPr>
        <w:t>Für Wohlfühl-Philosophen</w:t>
      </w:r>
    </w:p>
    <w:p w14:paraId="21CBC58E" w14:textId="77777777" w:rsidR="00830560" w:rsidRPr="00830560" w:rsidRDefault="00830560" w:rsidP="00830560">
      <w:pPr>
        <w:spacing w:line="360" w:lineRule="auto"/>
        <w:ind w:right="2268"/>
        <w:jc w:val="both"/>
        <w:rPr>
          <w:rFonts w:ascii="Arial" w:hAnsi="Arial" w:cs="Arial"/>
          <w:sz w:val="22"/>
        </w:rPr>
      </w:pPr>
    </w:p>
    <w:p w14:paraId="2166937B" w14:textId="77777777" w:rsidR="00830560" w:rsidRPr="00830560" w:rsidRDefault="00830560" w:rsidP="00830560">
      <w:pPr>
        <w:spacing w:line="360" w:lineRule="auto"/>
        <w:ind w:right="2268"/>
        <w:jc w:val="both"/>
        <w:rPr>
          <w:rFonts w:ascii="Arial" w:hAnsi="Arial" w:cs="Arial"/>
          <w:sz w:val="22"/>
        </w:rPr>
      </w:pPr>
      <w:r w:rsidRPr="00830560">
        <w:rPr>
          <w:rFonts w:ascii="Arial" w:hAnsi="Arial" w:cs="Arial"/>
          <w:sz w:val="22"/>
        </w:rPr>
        <w:t xml:space="preserve">Daneben sind aus dem modernen Bad Naturstein und Holz nicht mehr wegzudenken. Mit innovativen Wasseranwendungen verbinden sie sich zu einnehmenden Kompositionen, die das Bad in einen Wohlfühlort verwandeln. Weil der Mensch wieder gerne mehr Zeit darin verbringen möchte, will die Ausstattung so gewählt werden, dass man sich sogar eine therapeutische Wirkung vom Aufenthalt versprechen kann. Moderne Bäder leisten nämlich hervorragende Dienste beim Innehalten, Mit-sich-philosophieren und Stress abbauen. </w:t>
      </w:r>
    </w:p>
    <w:p w14:paraId="7734A6AE" w14:textId="77777777" w:rsidR="00830560" w:rsidRPr="00830560" w:rsidRDefault="00830560" w:rsidP="00830560">
      <w:pPr>
        <w:spacing w:line="360" w:lineRule="auto"/>
        <w:ind w:right="2268"/>
        <w:jc w:val="both"/>
        <w:rPr>
          <w:rFonts w:ascii="Arial" w:hAnsi="Arial" w:cs="Arial"/>
          <w:sz w:val="22"/>
        </w:rPr>
      </w:pPr>
    </w:p>
    <w:p w14:paraId="39EB489D" w14:textId="4A046615" w:rsidR="00830560" w:rsidRDefault="00830560" w:rsidP="00830560">
      <w:pPr>
        <w:spacing w:line="360" w:lineRule="auto"/>
        <w:ind w:right="2268"/>
        <w:jc w:val="both"/>
        <w:rPr>
          <w:rFonts w:ascii="Arial" w:hAnsi="Arial" w:cs="Arial"/>
          <w:b/>
          <w:sz w:val="22"/>
        </w:rPr>
      </w:pPr>
      <w:r w:rsidRPr="00830560">
        <w:rPr>
          <w:rFonts w:ascii="Arial" w:hAnsi="Arial" w:cs="Arial"/>
          <w:b/>
          <w:sz w:val="22"/>
        </w:rPr>
        <w:t>Top in Schwarz</w:t>
      </w:r>
    </w:p>
    <w:p w14:paraId="25CD2333" w14:textId="77777777" w:rsidR="004951D6" w:rsidRPr="00830560" w:rsidRDefault="004951D6" w:rsidP="00830560">
      <w:pPr>
        <w:spacing w:line="360" w:lineRule="auto"/>
        <w:ind w:right="2268"/>
        <w:jc w:val="both"/>
        <w:rPr>
          <w:rFonts w:ascii="Arial" w:hAnsi="Arial" w:cs="Arial"/>
          <w:sz w:val="22"/>
        </w:rPr>
      </w:pPr>
    </w:p>
    <w:p w14:paraId="124D7BFD" w14:textId="052B983F" w:rsidR="00830560" w:rsidRPr="00830560" w:rsidRDefault="00830560" w:rsidP="00830560">
      <w:pPr>
        <w:spacing w:line="360" w:lineRule="auto"/>
        <w:ind w:right="2268"/>
        <w:jc w:val="both"/>
        <w:rPr>
          <w:rFonts w:ascii="Arial" w:hAnsi="Arial" w:cs="Arial"/>
          <w:sz w:val="22"/>
        </w:rPr>
      </w:pPr>
      <w:r w:rsidRPr="00830560">
        <w:rPr>
          <w:rFonts w:ascii="Arial" w:hAnsi="Arial" w:cs="Arial"/>
          <w:sz w:val="22"/>
        </w:rPr>
        <w:t>Sehr augenfällig ist der Trend zur dunklen Gestaltung. Ein Phänomen, dass man schon von der Küche kennt. Ob Schwarz den weißen Bädern, die seit vielen Jahren ungebrochen die Beliebtheitsskala anführen, den Rang ablaufen wird? Fest steht, dass die dunklen Materialien einen hochwertigen und eleganten Eindruck hinterlassen und gut mit anderen Farben kombinierbar sind. Der Trend beschränkt sich nicht nur auf Fliesen oder Möbeloberflächen. Neben Ausstattungsarmaturen präsentieren sich auch Duschflächen, Waschtische und Badewannen in avantgardistischem Schwarz</w:t>
      </w:r>
      <w:r w:rsidR="003E0334">
        <w:rPr>
          <w:rFonts w:ascii="Arial" w:hAnsi="Arial" w:cs="Arial"/>
          <w:sz w:val="22"/>
        </w:rPr>
        <w:t xml:space="preserve"> oder Anthrazit</w:t>
      </w:r>
      <w:r w:rsidRPr="00830560">
        <w:rPr>
          <w:rFonts w:ascii="Arial" w:hAnsi="Arial" w:cs="Arial"/>
          <w:sz w:val="22"/>
        </w:rPr>
        <w:t xml:space="preserve">, teils </w:t>
      </w:r>
      <w:r w:rsidR="003E0334">
        <w:rPr>
          <w:rFonts w:ascii="Arial" w:hAnsi="Arial" w:cs="Arial"/>
          <w:sz w:val="22"/>
        </w:rPr>
        <w:t xml:space="preserve">zweifarbig </w:t>
      </w:r>
      <w:r w:rsidRPr="00830560">
        <w:rPr>
          <w:rFonts w:ascii="Arial" w:hAnsi="Arial" w:cs="Arial"/>
          <w:sz w:val="22"/>
        </w:rPr>
        <w:t>m</w:t>
      </w:r>
      <w:r w:rsidR="003E0334">
        <w:rPr>
          <w:rFonts w:ascii="Arial" w:hAnsi="Arial" w:cs="Arial"/>
          <w:sz w:val="22"/>
        </w:rPr>
        <w:t xml:space="preserve">it kontrastierendem </w:t>
      </w:r>
      <w:r w:rsidRPr="00830560">
        <w:rPr>
          <w:rFonts w:ascii="Arial" w:hAnsi="Arial" w:cs="Arial"/>
          <w:sz w:val="22"/>
        </w:rPr>
        <w:t>Weiß. Das hat die VDS ebenfalls ermittelt.</w:t>
      </w:r>
    </w:p>
    <w:p w14:paraId="419A614B" w14:textId="77777777" w:rsidR="00830560" w:rsidRPr="00830560" w:rsidRDefault="00830560" w:rsidP="00830560">
      <w:pPr>
        <w:spacing w:line="360" w:lineRule="auto"/>
        <w:ind w:right="2268"/>
        <w:jc w:val="both"/>
        <w:rPr>
          <w:rFonts w:ascii="Arial" w:hAnsi="Arial" w:cs="Arial"/>
          <w:sz w:val="22"/>
        </w:rPr>
      </w:pPr>
    </w:p>
    <w:p w14:paraId="5A933F8E" w14:textId="77777777" w:rsidR="00830560" w:rsidRPr="00830560" w:rsidRDefault="00830560" w:rsidP="00830560">
      <w:pPr>
        <w:spacing w:line="360" w:lineRule="auto"/>
        <w:ind w:right="2268"/>
        <w:jc w:val="both"/>
        <w:rPr>
          <w:rFonts w:ascii="Arial" w:hAnsi="Arial" w:cs="Arial"/>
          <w:b/>
          <w:sz w:val="22"/>
        </w:rPr>
      </w:pPr>
      <w:r w:rsidRPr="00830560">
        <w:rPr>
          <w:rFonts w:ascii="Arial" w:hAnsi="Arial" w:cs="Arial"/>
          <w:b/>
          <w:sz w:val="22"/>
        </w:rPr>
        <w:t>Feiner Finish-Chic</w:t>
      </w:r>
    </w:p>
    <w:p w14:paraId="5DFA0519" w14:textId="77777777" w:rsidR="00830560" w:rsidRPr="00830560" w:rsidRDefault="00830560" w:rsidP="00830560">
      <w:pPr>
        <w:spacing w:line="360" w:lineRule="auto"/>
        <w:ind w:right="2268"/>
        <w:jc w:val="both"/>
        <w:rPr>
          <w:rFonts w:ascii="Arial" w:hAnsi="Arial" w:cs="Arial"/>
          <w:sz w:val="22"/>
        </w:rPr>
      </w:pPr>
    </w:p>
    <w:p w14:paraId="5BA27A1B" w14:textId="5F839B11" w:rsidR="00830560" w:rsidRPr="00830560" w:rsidRDefault="00830560" w:rsidP="00830560">
      <w:pPr>
        <w:spacing w:line="360" w:lineRule="auto"/>
        <w:ind w:right="2268"/>
        <w:jc w:val="both"/>
        <w:rPr>
          <w:rFonts w:ascii="Arial" w:hAnsi="Arial" w:cs="Arial"/>
          <w:sz w:val="22"/>
        </w:rPr>
      </w:pPr>
      <w:r w:rsidRPr="00830560">
        <w:rPr>
          <w:rFonts w:ascii="Arial" w:hAnsi="Arial" w:cs="Arial"/>
          <w:sz w:val="22"/>
        </w:rPr>
        <w:t>Passende und sehr exquisite Farbtupfer zum dramatischen Schwarz-Look sind glänzende oder matte Oberflächen in jedem erdenklichen Finish, sei es für die Armatur oder die Rinne</w:t>
      </w:r>
      <w:r w:rsidR="00B91B11">
        <w:rPr>
          <w:rFonts w:ascii="Arial" w:hAnsi="Arial" w:cs="Arial"/>
          <w:sz w:val="22"/>
        </w:rPr>
        <w:t>nabdeckung</w:t>
      </w:r>
      <w:r w:rsidRPr="00830560">
        <w:rPr>
          <w:rFonts w:ascii="Arial" w:hAnsi="Arial" w:cs="Arial"/>
          <w:sz w:val="22"/>
        </w:rPr>
        <w:t xml:space="preserve"> in der bodengleichen Dusche</w:t>
      </w:r>
      <w:r w:rsidR="00B91B11">
        <w:rPr>
          <w:rFonts w:ascii="Arial" w:hAnsi="Arial" w:cs="Arial"/>
          <w:sz w:val="22"/>
        </w:rPr>
        <w:t>.</w:t>
      </w:r>
      <w:r w:rsidRPr="00830560">
        <w:rPr>
          <w:rFonts w:ascii="Arial" w:hAnsi="Arial" w:cs="Arial"/>
          <w:sz w:val="22"/>
        </w:rPr>
        <w:t xml:space="preserve"> Wer Wert auf Außergewöhnliches und Edles legt, darf sich mehr denn je auf geb</w:t>
      </w:r>
      <w:r w:rsidR="00985D6E">
        <w:rPr>
          <w:rFonts w:ascii="Arial" w:hAnsi="Arial" w:cs="Arial"/>
          <w:sz w:val="22"/>
        </w:rPr>
        <w:t>ü</w:t>
      </w:r>
      <w:r w:rsidRPr="00830560">
        <w:rPr>
          <w:rFonts w:ascii="Arial" w:hAnsi="Arial" w:cs="Arial"/>
          <w:sz w:val="22"/>
        </w:rPr>
        <w:t xml:space="preserve">rstete und polierte Metalltöne wie Rosé- bzw. Rotgold, Messing, Kupfer, Goldoptik oder aber Platin </w:t>
      </w:r>
      <w:r w:rsidRPr="00830560">
        <w:rPr>
          <w:rFonts w:ascii="Arial" w:hAnsi="Arial" w:cs="Arial"/>
          <w:sz w:val="22"/>
        </w:rPr>
        <w:lastRenderedPageBreak/>
        <w:t xml:space="preserve">freuen. Auch ein Hauch von Lässigkeit macht so eine </w:t>
      </w:r>
      <w:proofErr w:type="spellStart"/>
      <w:r w:rsidRPr="00830560">
        <w:rPr>
          <w:rFonts w:ascii="Arial" w:hAnsi="Arial" w:cs="Arial"/>
          <w:sz w:val="22"/>
        </w:rPr>
        <w:t>Stilwelt</w:t>
      </w:r>
      <w:proofErr w:type="spellEnd"/>
      <w:r w:rsidRPr="00830560">
        <w:rPr>
          <w:rFonts w:ascii="Arial" w:hAnsi="Arial" w:cs="Arial"/>
          <w:sz w:val="22"/>
        </w:rPr>
        <w:t xml:space="preserve"> in „Dark“ aus. Da gehört schwarzes Stahlrohr unbedingt dazu. Aktuell trägt es Möbelwaschtische und Badewannen, rahmt das Spiegelbild und gibt Duschabtrennungen ein sichtbares Profil. Dabei runden erlesene, kräftige Farben </w:t>
      </w:r>
      <w:r w:rsidR="003E0334">
        <w:rPr>
          <w:rFonts w:ascii="Arial" w:hAnsi="Arial" w:cs="Arial"/>
          <w:sz w:val="22"/>
        </w:rPr>
        <w:t>aus dem</w:t>
      </w:r>
      <w:r w:rsidRPr="00830560">
        <w:rPr>
          <w:rFonts w:ascii="Arial" w:hAnsi="Arial" w:cs="Arial"/>
          <w:sz w:val="22"/>
        </w:rPr>
        <w:t xml:space="preserve"> Rotspektrum das Ambiente ab. Daneben haben es aber ebenso Leisetreter ins Bad geschafft. Natürlichkeit liegt eben ganz vorn</w:t>
      </w:r>
      <w:r w:rsidR="00B91B11">
        <w:rPr>
          <w:rFonts w:ascii="Arial" w:hAnsi="Arial" w:cs="Arial"/>
          <w:sz w:val="22"/>
        </w:rPr>
        <w:t>e</w:t>
      </w:r>
      <w:r w:rsidRPr="00830560">
        <w:rPr>
          <w:rFonts w:ascii="Arial" w:hAnsi="Arial" w:cs="Arial"/>
          <w:sz w:val="22"/>
        </w:rPr>
        <w:t xml:space="preserve"> und somit sanfte Sand- oder aber zeitlose Cognactöne.</w:t>
      </w:r>
    </w:p>
    <w:p w14:paraId="0333387A" w14:textId="5FAFE057" w:rsidR="00830560" w:rsidRPr="00830560" w:rsidRDefault="00830560" w:rsidP="00830560">
      <w:pPr>
        <w:spacing w:line="360" w:lineRule="auto"/>
        <w:ind w:right="2268"/>
        <w:jc w:val="both"/>
        <w:rPr>
          <w:rFonts w:ascii="Arial" w:hAnsi="Arial" w:cs="Arial"/>
          <w:sz w:val="22"/>
        </w:rPr>
      </w:pPr>
    </w:p>
    <w:p w14:paraId="5F0A4B8D" w14:textId="77777777" w:rsidR="00830560" w:rsidRPr="00830560" w:rsidRDefault="00830560" w:rsidP="00830560">
      <w:pPr>
        <w:spacing w:line="360" w:lineRule="auto"/>
        <w:ind w:right="2268"/>
        <w:jc w:val="both"/>
        <w:rPr>
          <w:rFonts w:ascii="Arial" w:hAnsi="Arial" w:cs="Arial"/>
          <w:b/>
          <w:sz w:val="22"/>
        </w:rPr>
      </w:pPr>
      <w:r w:rsidRPr="00830560">
        <w:rPr>
          <w:rFonts w:ascii="Arial" w:hAnsi="Arial" w:cs="Arial"/>
          <w:b/>
          <w:sz w:val="22"/>
        </w:rPr>
        <w:t>Liebling Licht</w:t>
      </w:r>
    </w:p>
    <w:p w14:paraId="29015903" w14:textId="77777777" w:rsidR="00830560" w:rsidRPr="00830560" w:rsidRDefault="00830560" w:rsidP="00830560">
      <w:pPr>
        <w:spacing w:line="360" w:lineRule="auto"/>
        <w:ind w:right="2268"/>
        <w:jc w:val="both"/>
        <w:rPr>
          <w:rFonts w:ascii="Arial" w:hAnsi="Arial" w:cs="Arial"/>
          <w:i/>
          <w:sz w:val="22"/>
        </w:rPr>
      </w:pPr>
    </w:p>
    <w:p w14:paraId="33C08B14" w14:textId="77777777" w:rsidR="00830560" w:rsidRPr="00830560" w:rsidRDefault="00830560" w:rsidP="00830560">
      <w:pPr>
        <w:spacing w:line="360" w:lineRule="auto"/>
        <w:ind w:right="2268"/>
        <w:jc w:val="both"/>
        <w:rPr>
          <w:rFonts w:ascii="Arial" w:hAnsi="Arial" w:cs="Arial"/>
          <w:sz w:val="22"/>
        </w:rPr>
      </w:pPr>
      <w:r w:rsidRPr="00830560">
        <w:rPr>
          <w:rFonts w:ascii="Arial" w:hAnsi="Arial" w:cs="Arial"/>
          <w:sz w:val="22"/>
        </w:rPr>
        <w:t>Ob helle oder dunkle Badwelten:</w:t>
      </w:r>
      <w:r w:rsidRPr="00830560">
        <w:rPr>
          <w:rFonts w:ascii="Arial" w:hAnsi="Arial" w:cs="Arial"/>
          <w:i/>
          <w:sz w:val="22"/>
        </w:rPr>
        <w:t xml:space="preserve"> </w:t>
      </w:r>
      <w:r w:rsidRPr="00830560">
        <w:rPr>
          <w:rFonts w:ascii="Arial" w:hAnsi="Arial" w:cs="Arial"/>
          <w:sz w:val="22"/>
        </w:rPr>
        <w:t>Sie alle lieben und brauchen ausgeklügelte Beleuchtungskonzepte zum Beispiel mit indirekten Lichtquellen für gemütliche Akzente. Genauso wichtig ist ausreichendes Tageslicht für die Pflege am Waschtisch. Hierfür wurde schon in den letzten Jahren mit der Weiterentwicklung des Spiegelschrankes als Lichtquelle für alle Tageszeiten und Gefühlszustände der Grundstein gelegt. Mit mobilen, überall platzierbaren Dimmern, per App oder über Gesten kann man smarte Beleuchtung dementsprechend sogar von der Wanne aus im ganzen Bad beliebig variieren. Da machen selbst die Lichtbänder an Möbeln keine Ausnahme.</w:t>
      </w:r>
    </w:p>
    <w:p w14:paraId="7CA44093" w14:textId="77777777" w:rsidR="00830560" w:rsidRPr="00830560" w:rsidRDefault="00830560" w:rsidP="00830560">
      <w:pPr>
        <w:spacing w:line="360" w:lineRule="auto"/>
        <w:ind w:right="2268"/>
        <w:jc w:val="both"/>
        <w:rPr>
          <w:rFonts w:ascii="Arial" w:hAnsi="Arial" w:cs="Arial"/>
          <w:sz w:val="22"/>
        </w:rPr>
      </w:pPr>
    </w:p>
    <w:p w14:paraId="444E3E17" w14:textId="77777777" w:rsidR="00830560" w:rsidRPr="00830560" w:rsidRDefault="00830560" w:rsidP="00830560">
      <w:pPr>
        <w:spacing w:line="360" w:lineRule="auto"/>
        <w:ind w:right="2268"/>
        <w:jc w:val="both"/>
        <w:rPr>
          <w:rFonts w:ascii="Arial" w:hAnsi="Arial" w:cs="Arial"/>
          <w:b/>
          <w:sz w:val="22"/>
        </w:rPr>
      </w:pPr>
      <w:r w:rsidRPr="00830560">
        <w:rPr>
          <w:rFonts w:ascii="Arial" w:hAnsi="Arial" w:cs="Arial"/>
          <w:b/>
          <w:sz w:val="22"/>
        </w:rPr>
        <w:t>Blick frei</w:t>
      </w:r>
    </w:p>
    <w:p w14:paraId="08B0C769" w14:textId="77777777" w:rsidR="00830560" w:rsidRPr="00830560" w:rsidRDefault="00830560" w:rsidP="00830560">
      <w:pPr>
        <w:spacing w:line="360" w:lineRule="auto"/>
        <w:ind w:right="2268"/>
        <w:jc w:val="both"/>
        <w:rPr>
          <w:rFonts w:ascii="Arial" w:hAnsi="Arial" w:cs="Arial"/>
          <w:sz w:val="22"/>
        </w:rPr>
      </w:pPr>
    </w:p>
    <w:p w14:paraId="00DEAC77" w14:textId="1B14804A" w:rsidR="00830560" w:rsidRPr="00830560" w:rsidRDefault="00830560" w:rsidP="00830560">
      <w:pPr>
        <w:spacing w:line="360" w:lineRule="auto"/>
        <w:ind w:right="2268"/>
        <w:jc w:val="both"/>
        <w:rPr>
          <w:rFonts w:ascii="Arial" w:hAnsi="Arial" w:cs="Arial"/>
          <w:sz w:val="22"/>
        </w:rPr>
      </w:pPr>
      <w:r w:rsidRPr="00830560">
        <w:rPr>
          <w:rFonts w:ascii="Arial" w:hAnsi="Arial" w:cs="Arial"/>
          <w:sz w:val="22"/>
        </w:rPr>
        <w:t xml:space="preserve">Wer sich für die Design-Trends beim Mobiliar interessiert, der trifft auf Korpusse in harmonischen, organischen Formen mit weichen Kanten und abgerundeten Ecken. Zudem setzen die Anbieter auf runde Silhouetten, nicht zuletzt, weil sie dem Ambiente den gewissen Schwung bringen, gleichzeitig dem Raum jedoch ein Gefühl der Ausgeglichenheit geben. Neu auf dem Trendradar sind, so VDS-Geschäftsführer Jens J. Wischmann, transparente Möbelstücke in allen möglichen Ausführungen. Der klare Look erlaubt zwar keine Unordnung, hat aber trotzdem eine gute Chance, sich aufgrund seiner „Coolness“ dauerhaft festzusetzen. Passend zum angesagten Industrial Style findet man zudem viele gerade Linien. Nichts wirkt </w:t>
      </w:r>
      <w:r w:rsidRPr="00830560">
        <w:rPr>
          <w:rFonts w:ascii="Arial" w:hAnsi="Arial" w:cs="Arial"/>
          <w:sz w:val="22"/>
        </w:rPr>
        <w:lastRenderedPageBreak/>
        <w:t xml:space="preserve">dabei überladen oder überflüssig, dennoch </w:t>
      </w:r>
      <w:r w:rsidR="0009022F">
        <w:rPr>
          <w:rFonts w:ascii="Arial" w:hAnsi="Arial" w:cs="Arial"/>
          <w:sz w:val="22"/>
        </w:rPr>
        <w:t xml:space="preserve">verspürt man </w:t>
      </w:r>
      <w:r w:rsidRPr="00830560">
        <w:rPr>
          <w:rFonts w:ascii="Arial" w:hAnsi="Arial" w:cs="Arial"/>
          <w:sz w:val="22"/>
        </w:rPr>
        <w:t>Behaglichkeit.</w:t>
      </w:r>
    </w:p>
    <w:p w14:paraId="798AEFDF" w14:textId="77777777" w:rsidR="00830560" w:rsidRPr="00830560" w:rsidRDefault="00830560" w:rsidP="00830560">
      <w:pPr>
        <w:spacing w:line="360" w:lineRule="auto"/>
        <w:ind w:right="2268"/>
        <w:jc w:val="both"/>
        <w:rPr>
          <w:rFonts w:ascii="Arial" w:hAnsi="Arial" w:cs="Arial"/>
          <w:sz w:val="22"/>
        </w:rPr>
      </w:pPr>
    </w:p>
    <w:p w14:paraId="62214961" w14:textId="77777777" w:rsidR="00830560" w:rsidRPr="00830560" w:rsidRDefault="00830560" w:rsidP="00830560">
      <w:pPr>
        <w:spacing w:line="360" w:lineRule="auto"/>
        <w:ind w:right="2268"/>
        <w:jc w:val="both"/>
        <w:rPr>
          <w:rFonts w:ascii="Arial" w:hAnsi="Arial" w:cs="Arial"/>
          <w:b/>
          <w:sz w:val="22"/>
        </w:rPr>
      </w:pPr>
      <w:r w:rsidRPr="00830560">
        <w:rPr>
          <w:rFonts w:ascii="Arial" w:hAnsi="Arial" w:cs="Arial"/>
          <w:b/>
          <w:sz w:val="22"/>
        </w:rPr>
        <w:t>Runder Zauber</w:t>
      </w:r>
    </w:p>
    <w:p w14:paraId="3208EDEC" w14:textId="77777777" w:rsidR="00830560" w:rsidRPr="00830560" w:rsidRDefault="00830560" w:rsidP="00830560">
      <w:pPr>
        <w:spacing w:line="360" w:lineRule="auto"/>
        <w:ind w:right="2268"/>
        <w:jc w:val="both"/>
        <w:rPr>
          <w:rFonts w:ascii="Arial" w:hAnsi="Arial" w:cs="Arial"/>
          <w:sz w:val="22"/>
        </w:rPr>
      </w:pPr>
    </w:p>
    <w:p w14:paraId="1B9C4EDA" w14:textId="2352E709" w:rsidR="00830560" w:rsidRPr="00830560" w:rsidRDefault="00830560" w:rsidP="00830560">
      <w:pPr>
        <w:spacing w:line="360" w:lineRule="auto"/>
        <w:ind w:right="2268"/>
        <w:jc w:val="both"/>
        <w:rPr>
          <w:rFonts w:ascii="Arial" w:hAnsi="Arial" w:cs="Arial"/>
          <w:sz w:val="22"/>
        </w:rPr>
      </w:pPr>
      <w:r w:rsidRPr="00830560">
        <w:rPr>
          <w:rFonts w:ascii="Arial" w:hAnsi="Arial" w:cs="Arial"/>
          <w:sz w:val="22"/>
        </w:rPr>
        <w:t xml:space="preserve">Generell sind die Deutschen bereit, für Annehmlichkeiten im Bad tiefer in die Tasche zu greifen. Auf der Suche nach Entspannung und Wohlgefühl wird konsumiert und Luxus nicht gescheut. Wenngleich es dabei laut Wischmann immer darum geht, es sich mit Blick auf die Gesundheit gut gehen zu lassen und in Achtsamkeit zu üben. Da darf die </w:t>
      </w:r>
      <w:proofErr w:type="spellStart"/>
      <w:r w:rsidRPr="00830560">
        <w:rPr>
          <w:rFonts w:ascii="Arial" w:hAnsi="Arial" w:cs="Arial"/>
          <w:sz w:val="22"/>
        </w:rPr>
        <w:t>runde</w:t>
      </w:r>
      <w:proofErr w:type="spellEnd"/>
      <w:r w:rsidRPr="00830560">
        <w:rPr>
          <w:rFonts w:ascii="Arial" w:hAnsi="Arial" w:cs="Arial"/>
          <w:sz w:val="22"/>
        </w:rPr>
        <w:t xml:space="preserve"> Badewanne nicht fehlen; als Hingucker, aber auch als besonders großes Komfortkriterium und zum Abtauchen ohne Ecken und Kanten. Sinnlicher Hochgenuss ist ebenfalls bei den Duschen angesagt. Deckenbrausen, unte</w:t>
      </w:r>
      <w:r w:rsidR="00331763">
        <w:rPr>
          <w:rFonts w:ascii="Arial" w:hAnsi="Arial" w:cs="Arial"/>
          <w:sz w:val="22"/>
        </w:rPr>
        <w:t>r</w:t>
      </w:r>
      <w:r w:rsidRPr="00830560">
        <w:rPr>
          <w:rFonts w:ascii="Arial" w:hAnsi="Arial" w:cs="Arial"/>
          <w:sz w:val="22"/>
        </w:rPr>
        <w:t xml:space="preserve"> denen man, aus Raum und Zeit entrückt, im niemals enden mögenden Regen stehen kann, sind aus dem Bad nicht mehr wegzudenken. Manchmal verzaubern sie mit Licht und Duft und sehen aus wie ein Mond. Zudem düst das Wasser überall aus der Wand – neuerdings sogar aus einer praktischen Ablage.</w:t>
      </w:r>
    </w:p>
    <w:p w14:paraId="5689CC0C" w14:textId="77777777" w:rsidR="00830560" w:rsidRPr="00830560" w:rsidRDefault="00830560" w:rsidP="00830560">
      <w:pPr>
        <w:spacing w:line="360" w:lineRule="auto"/>
        <w:ind w:right="2268"/>
        <w:jc w:val="both"/>
        <w:rPr>
          <w:rFonts w:ascii="Arial" w:hAnsi="Arial" w:cs="Arial"/>
          <w:sz w:val="22"/>
        </w:rPr>
      </w:pPr>
      <w:r w:rsidRPr="00830560">
        <w:rPr>
          <w:rFonts w:ascii="Arial" w:hAnsi="Arial" w:cs="Arial"/>
          <w:sz w:val="22"/>
        </w:rPr>
        <w:t xml:space="preserve"> </w:t>
      </w:r>
    </w:p>
    <w:p w14:paraId="7F65D3CE" w14:textId="77777777" w:rsidR="00830560" w:rsidRPr="00830560" w:rsidRDefault="00830560" w:rsidP="00830560">
      <w:pPr>
        <w:spacing w:line="360" w:lineRule="auto"/>
        <w:ind w:right="2268"/>
        <w:jc w:val="both"/>
        <w:rPr>
          <w:rFonts w:ascii="Arial" w:hAnsi="Arial" w:cs="Arial"/>
          <w:b/>
          <w:sz w:val="22"/>
        </w:rPr>
      </w:pPr>
      <w:r w:rsidRPr="00830560">
        <w:rPr>
          <w:rFonts w:ascii="Arial" w:hAnsi="Arial" w:cs="Arial"/>
          <w:b/>
          <w:sz w:val="22"/>
        </w:rPr>
        <w:t>Schön maßvoll</w:t>
      </w:r>
    </w:p>
    <w:p w14:paraId="007B71D0" w14:textId="77777777" w:rsidR="00830560" w:rsidRPr="00830560" w:rsidRDefault="00830560" w:rsidP="00830560">
      <w:pPr>
        <w:spacing w:line="360" w:lineRule="auto"/>
        <w:ind w:right="2268"/>
        <w:jc w:val="both"/>
        <w:rPr>
          <w:rFonts w:ascii="Arial" w:hAnsi="Arial" w:cs="Arial"/>
          <w:sz w:val="22"/>
        </w:rPr>
      </w:pPr>
    </w:p>
    <w:p w14:paraId="1AC9E24D" w14:textId="77777777" w:rsidR="00830560" w:rsidRPr="00830560" w:rsidRDefault="00830560" w:rsidP="00830560">
      <w:pPr>
        <w:spacing w:line="360" w:lineRule="auto"/>
        <w:ind w:right="2268"/>
        <w:jc w:val="both"/>
        <w:rPr>
          <w:rFonts w:ascii="Arial" w:hAnsi="Arial" w:cs="Arial"/>
          <w:sz w:val="22"/>
        </w:rPr>
      </w:pPr>
      <w:r w:rsidRPr="00830560">
        <w:rPr>
          <w:rFonts w:ascii="Arial" w:hAnsi="Arial" w:cs="Arial"/>
          <w:sz w:val="22"/>
        </w:rPr>
        <w:t xml:space="preserve">Für Aufsehen trotz oder gerade wegen ihrer minimalistischen Form sorgen nach wie vor Armaturen aus Designerhand. Ausgangspunkt dabei ist eine universelle Optik, die auf funktionaler wie auch ästhetischer Ebene langlebig sein soll. Dafür verordnen die kreativen Köpfe Schlankheitskuren und reduzieren Masse und Maße, wo es geht. Dank innovativer Technik gelingt es sogar Thermostat, Absperrventil und Schlauchanschluss lediglich in einem kleinen Modul einzubauen. Die Bedienung so einer Duscharmatur ist einfach und erschließt sich intuitiv. Vorne wird die Wassermenge geregelt und hinten die Temperatur eingestellt. Bleibt viel Raum an der Wand zur freien Verfügung.  </w:t>
      </w:r>
    </w:p>
    <w:p w14:paraId="4DFB5E1E" w14:textId="77777777" w:rsidR="00830560" w:rsidRPr="00830560" w:rsidRDefault="00830560" w:rsidP="00830560">
      <w:pPr>
        <w:spacing w:line="360" w:lineRule="auto"/>
        <w:ind w:right="2268"/>
        <w:jc w:val="both"/>
        <w:rPr>
          <w:rFonts w:ascii="Arial" w:hAnsi="Arial" w:cs="Arial"/>
          <w:sz w:val="22"/>
        </w:rPr>
      </w:pPr>
    </w:p>
    <w:p w14:paraId="3F568871" w14:textId="3D60A780" w:rsidR="00830560" w:rsidRPr="00830560" w:rsidRDefault="00830560" w:rsidP="00830560">
      <w:pPr>
        <w:spacing w:line="360" w:lineRule="auto"/>
        <w:ind w:right="2268"/>
        <w:jc w:val="both"/>
        <w:rPr>
          <w:rFonts w:ascii="Arial" w:hAnsi="Arial" w:cs="Arial"/>
          <w:b/>
          <w:sz w:val="22"/>
        </w:rPr>
      </w:pPr>
      <w:r w:rsidRPr="00830560">
        <w:rPr>
          <w:rFonts w:ascii="Arial" w:hAnsi="Arial" w:cs="Arial"/>
          <w:b/>
          <w:sz w:val="22"/>
        </w:rPr>
        <w:t>Stilles Wasser</w:t>
      </w:r>
    </w:p>
    <w:p w14:paraId="75BD299E" w14:textId="77777777" w:rsidR="00830560" w:rsidRPr="00830560" w:rsidRDefault="00830560" w:rsidP="00830560">
      <w:pPr>
        <w:spacing w:line="360" w:lineRule="auto"/>
        <w:ind w:right="2268"/>
        <w:jc w:val="both"/>
        <w:rPr>
          <w:rFonts w:ascii="Arial" w:hAnsi="Arial" w:cs="Arial"/>
          <w:sz w:val="22"/>
        </w:rPr>
      </w:pPr>
    </w:p>
    <w:p w14:paraId="74F2990B" w14:textId="77777777" w:rsidR="00830560" w:rsidRPr="00830560" w:rsidRDefault="00830560" w:rsidP="00830560">
      <w:pPr>
        <w:spacing w:line="360" w:lineRule="auto"/>
        <w:ind w:right="2268"/>
        <w:jc w:val="both"/>
        <w:rPr>
          <w:rFonts w:ascii="Arial" w:hAnsi="Arial" w:cs="Arial"/>
          <w:sz w:val="22"/>
        </w:rPr>
      </w:pPr>
      <w:r w:rsidRPr="00830560">
        <w:rPr>
          <w:rFonts w:ascii="Arial" w:hAnsi="Arial" w:cs="Arial"/>
          <w:sz w:val="22"/>
        </w:rPr>
        <w:lastRenderedPageBreak/>
        <w:t>Gleichermaßen sind schmale Silhouetten beim (Dusch-)WC gefragt, hauptsächlich, um ihm die Dominanz im Raum zu nehmen. Durch eine ausgefeilte Befestigungstechnik verschwinden außen alle Schrauben. Innen setzt man auf spülrandlose Konstruktion, Asymmetrie sowie einen nunmehr spiralförmigen Wasserstrom. Der soll für eine besonders gründliche Ausspülung sorgen und obendrein leise sein. Überdies gibt es Modelle, bei denen nach dem Einbau immer noch eine Nachjustierung von bis zu vier Zentimetern möglich ist. Damit lässt sich später bei Bedarf das WC erhöht anbringen.</w:t>
      </w:r>
    </w:p>
    <w:p w14:paraId="19E62493" w14:textId="77777777" w:rsidR="00830560" w:rsidRPr="00830560" w:rsidRDefault="00830560" w:rsidP="00830560">
      <w:pPr>
        <w:spacing w:line="360" w:lineRule="auto"/>
        <w:ind w:right="2268"/>
        <w:jc w:val="both"/>
        <w:rPr>
          <w:rFonts w:ascii="Arial" w:hAnsi="Arial" w:cs="Arial"/>
          <w:sz w:val="22"/>
        </w:rPr>
      </w:pPr>
    </w:p>
    <w:p w14:paraId="2D15CC55" w14:textId="77777777" w:rsidR="00830560" w:rsidRPr="00830560" w:rsidRDefault="00830560" w:rsidP="00830560">
      <w:pPr>
        <w:spacing w:line="360" w:lineRule="auto"/>
        <w:ind w:right="2268"/>
        <w:jc w:val="both"/>
        <w:rPr>
          <w:rFonts w:ascii="Arial" w:hAnsi="Arial" w:cs="Arial"/>
          <w:b/>
          <w:sz w:val="22"/>
        </w:rPr>
      </w:pPr>
      <w:r w:rsidRPr="00830560">
        <w:rPr>
          <w:rFonts w:ascii="Arial" w:hAnsi="Arial" w:cs="Arial"/>
          <w:b/>
          <w:sz w:val="22"/>
        </w:rPr>
        <w:t>Grenzenloser Genuss</w:t>
      </w:r>
    </w:p>
    <w:p w14:paraId="384CA3CF" w14:textId="77777777" w:rsidR="00830560" w:rsidRPr="00830560" w:rsidRDefault="00830560" w:rsidP="00830560">
      <w:pPr>
        <w:spacing w:line="360" w:lineRule="auto"/>
        <w:ind w:right="2268"/>
        <w:jc w:val="both"/>
        <w:rPr>
          <w:rFonts w:ascii="Arial" w:hAnsi="Arial" w:cs="Arial"/>
          <w:sz w:val="22"/>
        </w:rPr>
      </w:pPr>
    </w:p>
    <w:p w14:paraId="6F350840" w14:textId="60EAD796" w:rsidR="00830560" w:rsidRPr="00830560" w:rsidRDefault="00830560" w:rsidP="00830560">
      <w:pPr>
        <w:spacing w:line="360" w:lineRule="auto"/>
        <w:ind w:right="2268"/>
        <w:jc w:val="both"/>
        <w:rPr>
          <w:rFonts w:ascii="Arial" w:hAnsi="Arial" w:cs="Arial"/>
          <w:sz w:val="22"/>
        </w:rPr>
      </w:pPr>
      <w:r w:rsidRPr="00830560">
        <w:rPr>
          <w:rFonts w:ascii="Arial" w:hAnsi="Arial" w:cs="Arial"/>
          <w:sz w:val="22"/>
        </w:rPr>
        <w:t>Überhaupt spielen Attribute wie Flexibilität verbunden mit Komfort und Sicherheit eine immer entscheidendere Rolle im Baddesign. Hinzu kommt der sehnliche Wunsch danach, sich auch bei eingeschränkten körperlichen Funktionen selbst</w:t>
      </w:r>
      <w:r w:rsidR="007A6249">
        <w:rPr>
          <w:rFonts w:ascii="Arial" w:hAnsi="Arial" w:cs="Arial"/>
          <w:sz w:val="22"/>
        </w:rPr>
        <w:t>st</w:t>
      </w:r>
      <w:r w:rsidRPr="00830560">
        <w:rPr>
          <w:rFonts w:ascii="Arial" w:hAnsi="Arial" w:cs="Arial"/>
          <w:sz w:val="22"/>
        </w:rPr>
        <w:t xml:space="preserve">ändig pflegen und bewegen zu können. Darauf verweist die VDS u. a. als Initiatorin der Aktion Barrierefreies Bad. Infolge dessen werden etwa bodengleiche Duschen auch von jüngeren Immobilienbesitzern und sogar Mietern immer öfter realisiert. Entsprechend grenzenlos sind die aktuellen Duschwannen bzw. -flächen bei Renovierung und Neubau einsetzbar. Ebenso schier unerschöpflich ist das Angebot an Formen und – hier schließt sich der Kreis – an Oberflächenfarben und </w:t>
      </w:r>
      <w:r w:rsidR="001C3956">
        <w:rPr>
          <w:rFonts w:ascii="Arial" w:hAnsi="Arial" w:cs="Arial"/>
          <w:sz w:val="22"/>
        </w:rPr>
        <w:br/>
      </w:r>
      <w:r w:rsidRPr="00830560">
        <w:rPr>
          <w:rFonts w:ascii="Arial" w:hAnsi="Arial" w:cs="Arial"/>
          <w:sz w:val="22"/>
        </w:rPr>
        <w:t xml:space="preserve">-dekoren in Fliesen-, Naturstein- und Holzoptik. Keine Frage: Kneippen im schön gestalteten Bad macht einfach mehr Spaß. Und der trägt </w:t>
      </w:r>
      <w:r w:rsidR="00331763">
        <w:rPr>
          <w:rFonts w:ascii="Arial" w:hAnsi="Arial" w:cs="Arial"/>
          <w:sz w:val="22"/>
        </w:rPr>
        <w:t>bekanntermaßen erheblich</w:t>
      </w:r>
      <w:r w:rsidRPr="00830560">
        <w:rPr>
          <w:rFonts w:ascii="Arial" w:hAnsi="Arial" w:cs="Arial"/>
          <w:sz w:val="22"/>
        </w:rPr>
        <w:t xml:space="preserve"> zum Wohlsein bei.</w:t>
      </w:r>
    </w:p>
    <w:p w14:paraId="608A6719" w14:textId="77777777" w:rsidR="00830560" w:rsidRPr="00830560" w:rsidRDefault="00830560" w:rsidP="00830560">
      <w:pPr>
        <w:spacing w:line="360" w:lineRule="auto"/>
        <w:ind w:right="2268"/>
        <w:jc w:val="both"/>
        <w:rPr>
          <w:rFonts w:ascii="Arial" w:hAnsi="Arial" w:cs="Arial"/>
          <w:sz w:val="22"/>
        </w:rPr>
      </w:pPr>
    </w:p>
    <w:p w14:paraId="38A220FE" w14:textId="48D5B0F6" w:rsidR="00830560" w:rsidRPr="00830560" w:rsidRDefault="00B831F2" w:rsidP="00830560">
      <w:pPr>
        <w:spacing w:line="360" w:lineRule="auto"/>
        <w:ind w:right="2268"/>
        <w:jc w:val="both"/>
        <w:rPr>
          <w:rFonts w:ascii="Arial" w:hAnsi="Arial" w:cs="Arial"/>
          <w:color w:val="000000" w:themeColor="text1"/>
          <w:sz w:val="22"/>
        </w:rPr>
      </w:pPr>
      <w:r>
        <w:rPr>
          <w:rFonts w:ascii="Arial" w:hAnsi="Arial" w:cs="Arial"/>
          <w:sz w:val="22"/>
        </w:rPr>
        <w:t xml:space="preserve">Mehr Informationen und Inspirationen rund um die </w:t>
      </w:r>
      <w:r w:rsidR="00830560" w:rsidRPr="00830560">
        <w:rPr>
          <w:rFonts w:ascii="Arial" w:hAnsi="Arial" w:cs="Arial"/>
          <w:sz w:val="22"/>
        </w:rPr>
        <w:t xml:space="preserve">Badtrends 2019 gibt es im Internet auf </w:t>
      </w:r>
      <w:r w:rsidR="00256D22">
        <w:rPr>
          <w:rFonts w:ascii="Arial" w:hAnsi="Arial" w:cs="Arial"/>
          <w:sz w:val="22"/>
        </w:rPr>
        <w:t xml:space="preserve">den VDS-Onlineratgebern </w:t>
      </w:r>
      <w:hyperlink r:id="rId7" w:history="1">
        <w:r w:rsidR="00DE31FB" w:rsidRPr="00DE31FB">
          <w:rPr>
            <w:rStyle w:val="Hyperlink"/>
            <w:rFonts w:ascii="Arial" w:hAnsi="Arial" w:cs="Arial"/>
            <w:color w:val="000000" w:themeColor="text1"/>
            <w:sz w:val="22"/>
            <w:u w:val="none"/>
          </w:rPr>
          <w:t>www.gutesbad.de</w:t>
        </w:r>
      </w:hyperlink>
      <w:r w:rsidR="00DE31FB">
        <w:rPr>
          <w:rFonts w:ascii="Arial" w:hAnsi="Arial" w:cs="Arial"/>
          <w:sz w:val="22"/>
        </w:rPr>
        <w:t xml:space="preserve"> </w:t>
      </w:r>
      <w:r w:rsidR="00256D22">
        <w:rPr>
          <w:rFonts w:ascii="Arial" w:hAnsi="Arial" w:cs="Arial"/>
          <w:sz w:val="22"/>
        </w:rPr>
        <w:t>und</w:t>
      </w:r>
      <w:r w:rsidR="00830560" w:rsidRPr="00830560">
        <w:rPr>
          <w:rFonts w:ascii="Arial" w:hAnsi="Arial" w:cs="Arial"/>
          <w:sz w:val="22"/>
        </w:rPr>
        <w:t xml:space="preserve"> </w:t>
      </w:r>
      <w:hyperlink r:id="rId8" w:history="1">
        <w:r w:rsidR="00830560" w:rsidRPr="00830560">
          <w:rPr>
            <w:rStyle w:val="Hyperlink"/>
            <w:rFonts w:ascii="Arial" w:hAnsi="Arial" w:cs="Arial"/>
            <w:color w:val="000000" w:themeColor="text1"/>
            <w:sz w:val="22"/>
            <w:u w:val="none"/>
          </w:rPr>
          <w:t>www.aktion-barrierefreies-bad.de</w:t>
        </w:r>
      </w:hyperlink>
      <w:r w:rsidR="00830560" w:rsidRPr="00830560">
        <w:rPr>
          <w:rFonts w:ascii="Arial" w:hAnsi="Arial" w:cs="Arial"/>
          <w:color w:val="000000" w:themeColor="text1"/>
          <w:sz w:val="22"/>
        </w:rPr>
        <w:t xml:space="preserve">. </w:t>
      </w:r>
    </w:p>
    <w:p w14:paraId="10F4D44A" w14:textId="76DD983C" w:rsidR="00555A5B" w:rsidRDefault="00555A5B" w:rsidP="00822FEF">
      <w:pPr>
        <w:spacing w:line="360" w:lineRule="auto"/>
        <w:ind w:right="2268"/>
        <w:jc w:val="both"/>
        <w:rPr>
          <w:rFonts w:ascii="Arial" w:hAnsi="Arial" w:cs="Arial"/>
          <w:sz w:val="22"/>
          <w:szCs w:val="22"/>
        </w:rPr>
      </w:pPr>
    </w:p>
    <w:p w14:paraId="4743B6C6" w14:textId="227A4878" w:rsidR="009B4AAE" w:rsidRDefault="009B4AAE" w:rsidP="00822FEF">
      <w:pPr>
        <w:spacing w:line="360" w:lineRule="auto"/>
        <w:ind w:right="2268"/>
        <w:jc w:val="both"/>
        <w:rPr>
          <w:rFonts w:ascii="Arial" w:hAnsi="Arial" w:cs="Arial"/>
          <w:sz w:val="22"/>
          <w:szCs w:val="22"/>
        </w:rPr>
      </w:pPr>
    </w:p>
    <w:p w14:paraId="483AF604" w14:textId="18FCC9CD" w:rsidR="0051625F" w:rsidRDefault="0051625F" w:rsidP="00822FEF">
      <w:pPr>
        <w:spacing w:line="360" w:lineRule="auto"/>
        <w:ind w:right="2268"/>
        <w:jc w:val="both"/>
        <w:rPr>
          <w:rFonts w:ascii="Arial" w:hAnsi="Arial" w:cs="Arial"/>
          <w:sz w:val="22"/>
          <w:szCs w:val="22"/>
        </w:rPr>
      </w:pPr>
    </w:p>
    <w:p w14:paraId="34D688DA" w14:textId="254CE2B2" w:rsidR="0051625F" w:rsidRDefault="0051625F" w:rsidP="00822FEF">
      <w:pPr>
        <w:spacing w:line="360" w:lineRule="auto"/>
        <w:ind w:right="2268"/>
        <w:jc w:val="both"/>
        <w:rPr>
          <w:rFonts w:ascii="Arial" w:hAnsi="Arial" w:cs="Arial"/>
          <w:sz w:val="22"/>
          <w:szCs w:val="22"/>
        </w:rPr>
      </w:pPr>
    </w:p>
    <w:p w14:paraId="11A195CB" w14:textId="77777777" w:rsidR="0051625F" w:rsidRPr="0020682E" w:rsidRDefault="0051625F" w:rsidP="00822FEF">
      <w:pPr>
        <w:spacing w:line="360" w:lineRule="auto"/>
        <w:ind w:right="2268"/>
        <w:jc w:val="both"/>
        <w:rPr>
          <w:rFonts w:ascii="Arial" w:hAnsi="Arial" w:cs="Arial"/>
          <w:sz w:val="22"/>
          <w:szCs w:val="22"/>
        </w:rPr>
      </w:pPr>
    </w:p>
    <w:p w14:paraId="1B22F1CF" w14:textId="77777777" w:rsidR="00AB2FC4" w:rsidRDefault="00AB2FC4" w:rsidP="00822FEF">
      <w:pPr>
        <w:spacing w:line="360" w:lineRule="auto"/>
        <w:ind w:right="2268"/>
        <w:jc w:val="both"/>
        <w:rPr>
          <w:rFonts w:ascii="Arial" w:hAnsi="Arial" w:cs="Arial"/>
          <w:b/>
          <w:sz w:val="22"/>
          <w:szCs w:val="22"/>
        </w:rPr>
      </w:pPr>
    </w:p>
    <w:p w14:paraId="61F9A0E7" w14:textId="77777777" w:rsidR="00AB2FC4" w:rsidRDefault="00AB2FC4" w:rsidP="00822FEF">
      <w:pPr>
        <w:spacing w:line="360" w:lineRule="auto"/>
        <w:ind w:right="2268"/>
        <w:jc w:val="both"/>
        <w:rPr>
          <w:rFonts w:ascii="Arial" w:hAnsi="Arial" w:cs="Arial"/>
          <w:b/>
          <w:sz w:val="22"/>
          <w:szCs w:val="22"/>
        </w:rPr>
      </w:pPr>
    </w:p>
    <w:p w14:paraId="7E9AD626" w14:textId="26A34E25" w:rsidR="004410E7" w:rsidRPr="0098020D" w:rsidRDefault="004410E7" w:rsidP="00822FEF">
      <w:pPr>
        <w:spacing w:line="360" w:lineRule="auto"/>
        <w:ind w:right="2268"/>
        <w:jc w:val="both"/>
        <w:rPr>
          <w:rFonts w:ascii="Arial" w:hAnsi="Arial" w:cs="Arial"/>
          <w:i/>
          <w:sz w:val="22"/>
          <w:szCs w:val="22"/>
        </w:rPr>
      </w:pPr>
      <w:r w:rsidRPr="0098020D">
        <w:rPr>
          <w:rFonts w:ascii="Arial" w:hAnsi="Arial" w:cs="Arial"/>
          <w:b/>
          <w:sz w:val="22"/>
          <w:szCs w:val="22"/>
        </w:rPr>
        <w:lastRenderedPageBreak/>
        <w:t>Bildtexte</w:t>
      </w:r>
    </w:p>
    <w:p w14:paraId="537F7012" w14:textId="77777777" w:rsidR="008B40DB" w:rsidRPr="0098020D" w:rsidRDefault="008B40DB" w:rsidP="00867FA9">
      <w:pPr>
        <w:tabs>
          <w:tab w:val="right" w:pos="6804"/>
        </w:tabs>
        <w:spacing w:line="360" w:lineRule="auto"/>
        <w:ind w:right="2268"/>
        <w:jc w:val="both"/>
        <w:rPr>
          <w:rFonts w:ascii="Arial" w:hAnsi="Arial" w:cs="Arial"/>
          <w:sz w:val="22"/>
          <w:szCs w:val="22"/>
        </w:rPr>
      </w:pPr>
    </w:p>
    <w:p w14:paraId="49E62744" w14:textId="66677777" w:rsidR="00AB2FC4" w:rsidRPr="00AB2FC4" w:rsidRDefault="00AB2FC4" w:rsidP="00AB2FC4">
      <w:pPr>
        <w:tabs>
          <w:tab w:val="right" w:pos="6804"/>
        </w:tabs>
        <w:spacing w:line="360" w:lineRule="auto"/>
        <w:ind w:right="2268"/>
        <w:jc w:val="both"/>
        <w:rPr>
          <w:rFonts w:ascii="Arial" w:hAnsi="Arial" w:cs="Arial"/>
          <w:iCs/>
          <w:sz w:val="22"/>
        </w:rPr>
      </w:pPr>
      <w:r w:rsidRPr="00AB2FC4">
        <w:rPr>
          <w:rFonts w:ascii="Arial" w:hAnsi="Arial" w:cs="Arial"/>
          <w:iCs/>
          <w:sz w:val="22"/>
        </w:rPr>
        <w:t xml:space="preserve">Understatement wird zum Fremdwort im Bad: Jetzt </w:t>
      </w:r>
      <w:proofErr w:type="gramStart"/>
      <w:r w:rsidRPr="00AB2FC4">
        <w:rPr>
          <w:rFonts w:ascii="Arial" w:hAnsi="Arial" w:cs="Arial"/>
          <w:iCs/>
          <w:sz w:val="22"/>
        </w:rPr>
        <w:t>knallt es</w:t>
      </w:r>
      <w:proofErr w:type="gramEnd"/>
      <w:r w:rsidRPr="00AB2FC4">
        <w:rPr>
          <w:rFonts w:ascii="Arial" w:hAnsi="Arial" w:cs="Arial"/>
          <w:iCs/>
          <w:sz w:val="22"/>
        </w:rPr>
        <w:t xml:space="preserve"> – in Rot oder Grün oder Blau. In jedem Fall in kräftigen Tönen. Neu auf dem Trendradar sind laut Vereinigung </w:t>
      </w:r>
      <w:proofErr w:type="spellStart"/>
      <w:r w:rsidRPr="00AB2FC4">
        <w:rPr>
          <w:rFonts w:ascii="Arial" w:hAnsi="Arial" w:cs="Arial"/>
          <w:iCs/>
          <w:sz w:val="22"/>
        </w:rPr>
        <w:t>Deutsche</w:t>
      </w:r>
      <w:proofErr w:type="spellEnd"/>
      <w:r w:rsidRPr="00AB2FC4">
        <w:rPr>
          <w:rFonts w:ascii="Arial" w:hAnsi="Arial" w:cs="Arial"/>
          <w:iCs/>
          <w:sz w:val="22"/>
        </w:rPr>
        <w:t xml:space="preserve"> Sanitärwirtschaft (VDS) auch transparente Möbelstücke in allen möglichen Ausführungen. Klarer Look für freien Blick. Kombiniert man beides, erhält man einen „</w:t>
      </w:r>
      <w:r w:rsidR="00EB57F2">
        <w:rPr>
          <w:rFonts w:ascii="Arial" w:hAnsi="Arial" w:cs="Arial"/>
          <w:iCs/>
          <w:sz w:val="22"/>
        </w:rPr>
        <w:t>H</w:t>
      </w:r>
      <w:r w:rsidRPr="00AB2FC4">
        <w:rPr>
          <w:rFonts w:ascii="Arial" w:hAnsi="Arial" w:cs="Arial"/>
          <w:iCs/>
          <w:sz w:val="22"/>
        </w:rPr>
        <w:t>otspot“.</w:t>
      </w:r>
    </w:p>
    <w:p w14:paraId="579D05F2" w14:textId="4F80A13C" w:rsidR="00867FA9" w:rsidRDefault="00867FA9" w:rsidP="00867FA9">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sidR="00EC7BB9">
        <w:rPr>
          <w:rFonts w:ascii="Arial" w:hAnsi="Arial" w:cs="Arial"/>
          <w:sz w:val="22"/>
          <w:szCs w:val="22"/>
        </w:rPr>
        <w:t xml:space="preserve"> ©</w:t>
      </w:r>
      <w:proofErr w:type="spellStart"/>
      <w:r w:rsidR="00EC7BB9">
        <w:rPr>
          <w:rFonts w:ascii="Arial" w:hAnsi="Arial" w:cs="Arial"/>
          <w:sz w:val="22"/>
          <w:szCs w:val="22"/>
        </w:rPr>
        <w:t>burgbad</w:t>
      </w:r>
      <w:proofErr w:type="spellEnd"/>
      <w:r w:rsidR="00694536">
        <w:rPr>
          <w:rFonts w:ascii="Arial" w:hAnsi="Arial" w:cs="Arial"/>
          <w:sz w:val="22"/>
          <w:szCs w:val="22"/>
        </w:rPr>
        <w:br/>
      </w:r>
      <w:r w:rsidRPr="0098020D">
        <w:rPr>
          <w:rFonts w:ascii="Arial" w:hAnsi="Arial" w:cs="Arial"/>
          <w:sz w:val="22"/>
          <w:szCs w:val="22"/>
        </w:rPr>
        <w:tab/>
        <w:t xml:space="preserve">Bild </w:t>
      </w:r>
      <w:r>
        <w:rPr>
          <w:rFonts w:ascii="Arial" w:hAnsi="Arial" w:cs="Arial"/>
          <w:sz w:val="22"/>
          <w:szCs w:val="22"/>
        </w:rPr>
        <w:t>474</w:t>
      </w:r>
      <w:r w:rsidR="00EC7BB9">
        <w:rPr>
          <w:rFonts w:ascii="Arial" w:hAnsi="Arial" w:cs="Arial"/>
          <w:sz w:val="22"/>
          <w:szCs w:val="22"/>
        </w:rPr>
        <w:t>4</w:t>
      </w:r>
    </w:p>
    <w:p w14:paraId="3DF9F100" w14:textId="77777777" w:rsidR="00867FA9" w:rsidRDefault="00867FA9" w:rsidP="00867FA9">
      <w:pPr>
        <w:tabs>
          <w:tab w:val="right" w:pos="6804"/>
        </w:tabs>
        <w:spacing w:line="360" w:lineRule="auto"/>
        <w:ind w:right="2268"/>
        <w:jc w:val="both"/>
        <w:rPr>
          <w:rFonts w:ascii="Arial" w:hAnsi="Arial" w:cs="Arial"/>
          <w:sz w:val="22"/>
          <w:szCs w:val="22"/>
        </w:rPr>
      </w:pPr>
    </w:p>
    <w:p w14:paraId="3190B31E" w14:textId="77777777" w:rsidR="00AB2FC4" w:rsidRDefault="00AB2FC4" w:rsidP="00867FA9">
      <w:pPr>
        <w:tabs>
          <w:tab w:val="right" w:pos="6804"/>
        </w:tabs>
        <w:spacing w:line="360" w:lineRule="auto"/>
        <w:ind w:right="2268"/>
        <w:jc w:val="both"/>
        <w:rPr>
          <w:rFonts w:ascii="Arial" w:hAnsi="Arial" w:cs="Arial"/>
          <w:iCs/>
          <w:sz w:val="22"/>
          <w:szCs w:val="22"/>
        </w:rPr>
      </w:pPr>
    </w:p>
    <w:p w14:paraId="069A1375" w14:textId="55D39890" w:rsidR="00867FA9" w:rsidRPr="00AB2FC4" w:rsidRDefault="00AB2FC4" w:rsidP="00867FA9">
      <w:pPr>
        <w:tabs>
          <w:tab w:val="right" w:pos="6804"/>
        </w:tabs>
        <w:spacing w:line="360" w:lineRule="auto"/>
        <w:ind w:right="2268"/>
        <w:jc w:val="both"/>
        <w:rPr>
          <w:rFonts w:ascii="Arial" w:hAnsi="Arial" w:cs="Arial"/>
          <w:iCs/>
          <w:sz w:val="22"/>
          <w:szCs w:val="22"/>
        </w:rPr>
      </w:pPr>
      <w:r w:rsidRPr="00AB2FC4">
        <w:rPr>
          <w:rFonts w:ascii="Arial" w:hAnsi="Arial" w:cs="Arial"/>
          <w:iCs/>
          <w:sz w:val="22"/>
          <w:szCs w:val="22"/>
        </w:rPr>
        <w:t xml:space="preserve">Auffallend: Die minimalistische Armatur in energiegeladenem Gelb bildet gemeinsam mit Bast, </w:t>
      </w:r>
      <w:proofErr w:type="spellStart"/>
      <w:r w:rsidRPr="00AB2FC4">
        <w:rPr>
          <w:rFonts w:ascii="Arial" w:hAnsi="Arial" w:cs="Arial"/>
          <w:iCs/>
          <w:sz w:val="22"/>
          <w:szCs w:val="22"/>
        </w:rPr>
        <w:t>foliertem</w:t>
      </w:r>
      <w:proofErr w:type="spellEnd"/>
      <w:r w:rsidRPr="00AB2FC4">
        <w:rPr>
          <w:rFonts w:ascii="Arial" w:hAnsi="Arial" w:cs="Arial"/>
          <w:iCs/>
          <w:sz w:val="22"/>
          <w:szCs w:val="22"/>
        </w:rPr>
        <w:t xml:space="preserve"> Glas und indirekter Beleuchtung einen Gegenpol zum nüchternen Betonwaschtisch. So setzt man im modernen Bad Akzente. Extravagant.</w:t>
      </w:r>
    </w:p>
    <w:p w14:paraId="0D3D90E1" w14:textId="42A3903F" w:rsidR="00867FA9" w:rsidRDefault="00867FA9" w:rsidP="00867FA9">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sidR="00EC7BB9">
        <w:rPr>
          <w:rFonts w:ascii="Arial" w:hAnsi="Arial" w:cs="Arial"/>
          <w:sz w:val="22"/>
          <w:szCs w:val="22"/>
        </w:rPr>
        <w:t xml:space="preserve"> ©Dornbracht</w:t>
      </w:r>
      <w:r w:rsidR="002D3539">
        <w:rPr>
          <w:rFonts w:ascii="Arial" w:hAnsi="Arial" w:cs="Arial"/>
          <w:sz w:val="22"/>
          <w:szCs w:val="22"/>
        </w:rPr>
        <w:br/>
      </w:r>
      <w:r w:rsidRPr="0098020D">
        <w:rPr>
          <w:rFonts w:ascii="Arial" w:hAnsi="Arial" w:cs="Arial"/>
          <w:sz w:val="22"/>
          <w:szCs w:val="22"/>
        </w:rPr>
        <w:tab/>
        <w:t xml:space="preserve">Bild </w:t>
      </w:r>
      <w:r>
        <w:rPr>
          <w:rFonts w:ascii="Arial" w:hAnsi="Arial" w:cs="Arial"/>
          <w:sz w:val="22"/>
          <w:szCs w:val="22"/>
        </w:rPr>
        <w:t>474</w:t>
      </w:r>
      <w:r w:rsidR="00EC7BB9">
        <w:rPr>
          <w:rFonts w:ascii="Arial" w:hAnsi="Arial" w:cs="Arial"/>
          <w:sz w:val="22"/>
          <w:szCs w:val="22"/>
        </w:rPr>
        <w:t>5</w:t>
      </w:r>
    </w:p>
    <w:p w14:paraId="08FB7E2B" w14:textId="77AD7DDF" w:rsidR="00A31525" w:rsidRDefault="00A31525" w:rsidP="00A31525">
      <w:pPr>
        <w:tabs>
          <w:tab w:val="right" w:pos="6804"/>
        </w:tabs>
        <w:spacing w:line="360" w:lineRule="auto"/>
        <w:ind w:right="2268"/>
        <w:jc w:val="both"/>
        <w:rPr>
          <w:rFonts w:ascii="Arial" w:hAnsi="Arial" w:cs="Arial"/>
          <w:sz w:val="22"/>
          <w:szCs w:val="22"/>
        </w:rPr>
      </w:pPr>
    </w:p>
    <w:p w14:paraId="50666D93" w14:textId="77777777" w:rsidR="00EC7BB9" w:rsidRPr="0098020D" w:rsidRDefault="00EC7BB9" w:rsidP="00EC7BB9">
      <w:pPr>
        <w:tabs>
          <w:tab w:val="right" w:pos="6804"/>
        </w:tabs>
        <w:spacing w:line="360" w:lineRule="auto"/>
        <w:ind w:right="2268"/>
        <w:jc w:val="both"/>
        <w:rPr>
          <w:rFonts w:ascii="Arial" w:hAnsi="Arial" w:cs="Arial"/>
          <w:sz w:val="22"/>
          <w:szCs w:val="22"/>
        </w:rPr>
      </w:pPr>
    </w:p>
    <w:p w14:paraId="2B8B0A77" w14:textId="288A4AAE" w:rsidR="00AB2FC4" w:rsidRPr="00AB2FC4" w:rsidRDefault="00AB2FC4" w:rsidP="00AB2FC4">
      <w:pPr>
        <w:tabs>
          <w:tab w:val="right" w:pos="6804"/>
        </w:tabs>
        <w:spacing w:line="360" w:lineRule="auto"/>
        <w:ind w:right="2268"/>
        <w:jc w:val="both"/>
        <w:rPr>
          <w:rFonts w:ascii="Arial" w:hAnsi="Arial" w:cs="Arial"/>
          <w:iCs/>
          <w:sz w:val="22"/>
        </w:rPr>
      </w:pPr>
      <w:r w:rsidRPr="00AB2FC4">
        <w:rPr>
          <w:rFonts w:ascii="Arial" w:hAnsi="Arial" w:cs="Arial"/>
          <w:iCs/>
          <w:sz w:val="22"/>
        </w:rPr>
        <w:t xml:space="preserve">Happy </w:t>
      </w:r>
      <w:proofErr w:type="spellStart"/>
      <w:r w:rsidRPr="00AB2FC4">
        <w:rPr>
          <w:rFonts w:ascii="Arial" w:hAnsi="Arial" w:cs="Arial"/>
          <w:iCs/>
          <w:sz w:val="22"/>
        </w:rPr>
        <w:t>hour</w:t>
      </w:r>
      <w:proofErr w:type="spellEnd"/>
      <w:r w:rsidRPr="00AB2FC4">
        <w:rPr>
          <w:rFonts w:ascii="Arial" w:hAnsi="Arial" w:cs="Arial"/>
          <w:iCs/>
          <w:sz w:val="22"/>
        </w:rPr>
        <w:t>: Diese Möbel-Griffleisten machen mit einer dimmbaren Beleuchtung auf sich aufmerksam – ein Effekt, der nicht nur den Schränken, sondern dem gesamten Raum heimelige Atmosphäre verleiht. Schwarze Spiegelrahmen und Duschwandprofile liefern den passenden Rahmen für kräftige Wandfarben aus dem Rotspektrum. Frisch.</w:t>
      </w:r>
    </w:p>
    <w:p w14:paraId="378D9CDE" w14:textId="6FB15FE2" w:rsidR="00EC7BB9" w:rsidRDefault="00EC7BB9" w:rsidP="00EC7BB9">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Pr>
          <w:rFonts w:ascii="Arial" w:hAnsi="Arial" w:cs="Arial"/>
          <w:sz w:val="22"/>
          <w:szCs w:val="22"/>
        </w:rPr>
        <w:t xml:space="preserve"> ©</w:t>
      </w:r>
      <w:r w:rsidR="002D3539">
        <w:rPr>
          <w:rFonts w:ascii="Arial" w:hAnsi="Arial" w:cs="Arial"/>
          <w:sz w:val="22"/>
          <w:szCs w:val="22"/>
        </w:rPr>
        <w:t>Villeroy und Boch</w:t>
      </w:r>
      <w:r w:rsidRPr="0098020D">
        <w:rPr>
          <w:rFonts w:ascii="Arial" w:hAnsi="Arial" w:cs="Arial"/>
          <w:sz w:val="22"/>
          <w:szCs w:val="22"/>
        </w:rPr>
        <w:tab/>
        <w:t xml:space="preserve">Bild </w:t>
      </w:r>
      <w:r>
        <w:rPr>
          <w:rFonts w:ascii="Arial" w:hAnsi="Arial" w:cs="Arial"/>
          <w:sz w:val="22"/>
          <w:szCs w:val="22"/>
        </w:rPr>
        <w:t>4746</w:t>
      </w:r>
    </w:p>
    <w:p w14:paraId="4EC7BAE7" w14:textId="001B6D11" w:rsidR="00EC7BB9" w:rsidRDefault="00EC7BB9" w:rsidP="00EC7BB9">
      <w:pPr>
        <w:tabs>
          <w:tab w:val="right" w:pos="6804"/>
        </w:tabs>
        <w:spacing w:line="360" w:lineRule="auto"/>
        <w:ind w:right="2268"/>
        <w:jc w:val="both"/>
        <w:rPr>
          <w:rFonts w:ascii="Arial" w:hAnsi="Arial" w:cs="Arial"/>
          <w:sz w:val="22"/>
          <w:szCs w:val="22"/>
        </w:rPr>
      </w:pPr>
    </w:p>
    <w:p w14:paraId="5D4FF637" w14:textId="77777777" w:rsidR="002D3539" w:rsidRPr="0098020D" w:rsidRDefault="002D3539" w:rsidP="002D3539">
      <w:pPr>
        <w:tabs>
          <w:tab w:val="right" w:pos="6804"/>
        </w:tabs>
        <w:spacing w:line="360" w:lineRule="auto"/>
        <w:ind w:right="2268"/>
        <w:jc w:val="both"/>
        <w:rPr>
          <w:rFonts w:ascii="Arial" w:hAnsi="Arial" w:cs="Arial"/>
          <w:sz w:val="22"/>
          <w:szCs w:val="22"/>
        </w:rPr>
      </w:pPr>
    </w:p>
    <w:p w14:paraId="4AC05B94" w14:textId="77777777" w:rsidR="00AB2FC4" w:rsidRPr="00AB2FC4" w:rsidRDefault="00AB2FC4" w:rsidP="00AB2FC4">
      <w:pPr>
        <w:tabs>
          <w:tab w:val="right" w:pos="6804"/>
        </w:tabs>
        <w:spacing w:line="360" w:lineRule="auto"/>
        <w:ind w:right="2268"/>
        <w:jc w:val="both"/>
        <w:rPr>
          <w:rFonts w:ascii="Arial" w:hAnsi="Arial" w:cs="Arial"/>
          <w:bCs/>
          <w:iCs/>
          <w:sz w:val="22"/>
        </w:rPr>
      </w:pPr>
      <w:r w:rsidRPr="00AB2FC4">
        <w:rPr>
          <w:rFonts w:ascii="Arial" w:hAnsi="Arial" w:cs="Arial"/>
          <w:bCs/>
          <w:iCs/>
          <w:sz w:val="22"/>
        </w:rPr>
        <w:t>Kontrastprogramm: Gefällige Korpusse in harmonischen, organischen Formen mit weichen Kanten und abgerundeten Ecken zählen zu Designers Lieblingen. Zweifarbigkeit ist Trumpf bei Waschtisch und Badewanne. Dunklem Anthrazit wird dabei mit viel Weiß gekontert. Dazu passen helles Holz und sandfarbene Schränke. Schick.</w:t>
      </w:r>
    </w:p>
    <w:p w14:paraId="6D771EFD" w14:textId="02B84523" w:rsidR="002D3539" w:rsidRDefault="002D3539" w:rsidP="002D3539">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Pr>
          <w:rFonts w:ascii="Arial" w:hAnsi="Arial" w:cs="Arial"/>
          <w:sz w:val="22"/>
          <w:szCs w:val="22"/>
        </w:rPr>
        <w:t xml:space="preserve"> ©</w:t>
      </w:r>
      <w:proofErr w:type="spellStart"/>
      <w:r>
        <w:rPr>
          <w:rFonts w:ascii="Arial" w:hAnsi="Arial" w:cs="Arial"/>
          <w:sz w:val="22"/>
          <w:szCs w:val="22"/>
        </w:rPr>
        <w:t>Duravit</w:t>
      </w:r>
      <w:proofErr w:type="spellEnd"/>
      <w:r>
        <w:rPr>
          <w:rFonts w:ascii="Arial" w:hAnsi="Arial" w:cs="Arial"/>
          <w:sz w:val="22"/>
          <w:szCs w:val="22"/>
        </w:rPr>
        <w:br/>
      </w:r>
      <w:r w:rsidRPr="0098020D">
        <w:rPr>
          <w:rFonts w:ascii="Arial" w:hAnsi="Arial" w:cs="Arial"/>
          <w:sz w:val="22"/>
          <w:szCs w:val="22"/>
        </w:rPr>
        <w:tab/>
        <w:t xml:space="preserve">Bild </w:t>
      </w:r>
      <w:r>
        <w:rPr>
          <w:rFonts w:ascii="Arial" w:hAnsi="Arial" w:cs="Arial"/>
          <w:sz w:val="22"/>
          <w:szCs w:val="22"/>
        </w:rPr>
        <w:t>4747</w:t>
      </w:r>
    </w:p>
    <w:p w14:paraId="0DECBB96" w14:textId="77777777" w:rsidR="002D3539" w:rsidRDefault="002D3539" w:rsidP="002D3539">
      <w:pPr>
        <w:tabs>
          <w:tab w:val="right" w:pos="6804"/>
        </w:tabs>
        <w:spacing w:line="360" w:lineRule="auto"/>
        <w:ind w:right="2268"/>
        <w:jc w:val="both"/>
        <w:rPr>
          <w:rFonts w:ascii="Arial" w:hAnsi="Arial" w:cs="Arial"/>
          <w:sz w:val="22"/>
          <w:szCs w:val="22"/>
        </w:rPr>
      </w:pPr>
    </w:p>
    <w:p w14:paraId="4DE51DB7" w14:textId="77777777" w:rsidR="002D3539" w:rsidRPr="0098020D" w:rsidRDefault="002D3539" w:rsidP="002D3539">
      <w:pPr>
        <w:tabs>
          <w:tab w:val="right" w:pos="6804"/>
        </w:tabs>
        <w:spacing w:line="360" w:lineRule="auto"/>
        <w:ind w:right="2268"/>
        <w:jc w:val="both"/>
        <w:rPr>
          <w:rFonts w:ascii="Arial" w:hAnsi="Arial" w:cs="Arial"/>
          <w:sz w:val="22"/>
          <w:szCs w:val="22"/>
        </w:rPr>
      </w:pPr>
    </w:p>
    <w:p w14:paraId="31A6BFE4" w14:textId="77777777" w:rsidR="00AB2FC4" w:rsidRPr="00AB2FC4" w:rsidRDefault="00AB2FC4" w:rsidP="00AB2FC4">
      <w:pPr>
        <w:tabs>
          <w:tab w:val="right" w:pos="6804"/>
        </w:tabs>
        <w:spacing w:line="360" w:lineRule="auto"/>
        <w:ind w:right="2268"/>
        <w:jc w:val="both"/>
        <w:rPr>
          <w:rFonts w:ascii="Arial" w:hAnsi="Arial" w:cs="Arial"/>
          <w:iCs/>
          <w:sz w:val="22"/>
        </w:rPr>
      </w:pPr>
      <w:proofErr w:type="spellStart"/>
      <w:r w:rsidRPr="00AB2FC4">
        <w:rPr>
          <w:rFonts w:ascii="Arial" w:hAnsi="Arial" w:cs="Arial"/>
          <w:iCs/>
          <w:sz w:val="22"/>
        </w:rPr>
        <w:t>Stilwelt</w:t>
      </w:r>
      <w:proofErr w:type="spellEnd"/>
      <w:r w:rsidRPr="00AB2FC4">
        <w:rPr>
          <w:rFonts w:ascii="Arial" w:hAnsi="Arial" w:cs="Arial"/>
          <w:iCs/>
          <w:sz w:val="22"/>
        </w:rPr>
        <w:t xml:space="preserve"> in „Dark“: Sehr augenfällig ist laut Vereinigung </w:t>
      </w:r>
      <w:proofErr w:type="spellStart"/>
      <w:r w:rsidRPr="00AB2FC4">
        <w:rPr>
          <w:rFonts w:ascii="Arial" w:hAnsi="Arial" w:cs="Arial"/>
          <w:iCs/>
          <w:sz w:val="22"/>
        </w:rPr>
        <w:t>Deutsche</w:t>
      </w:r>
      <w:proofErr w:type="spellEnd"/>
      <w:r w:rsidRPr="00AB2FC4">
        <w:rPr>
          <w:rFonts w:ascii="Arial" w:hAnsi="Arial" w:cs="Arial"/>
          <w:iCs/>
          <w:sz w:val="22"/>
        </w:rPr>
        <w:t xml:space="preserve"> Sanitärwirtschaft (VDS) der Trend zur dunkleren Badgestaltung. Dabei kombiniert man schwarze Sanitärelemente mit exquisiten Metalltönen. Diese Rinnendusche etwa hat eine Blende in Gold glänzend. Dazu Wände in Cognacfarbe. Gab es alles schon einmal, aber lange nicht so schön.</w:t>
      </w:r>
    </w:p>
    <w:p w14:paraId="68E3867F" w14:textId="65CF6000" w:rsidR="002D3539" w:rsidRDefault="002D3539" w:rsidP="002D3539">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Pr>
          <w:rFonts w:ascii="Arial" w:hAnsi="Arial" w:cs="Arial"/>
          <w:sz w:val="22"/>
          <w:szCs w:val="22"/>
        </w:rPr>
        <w:t xml:space="preserve"> ©</w:t>
      </w:r>
      <w:proofErr w:type="spellStart"/>
      <w:r>
        <w:rPr>
          <w:rFonts w:ascii="Arial" w:hAnsi="Arial" w:cs="Arial"/>
          <w:sz w:val="22"/>
          <w:szCs w:val="22"/>
        </w:rPr>
        <w:t>Kaldewei</w:t>
      </w:r>
      <w:proofErr w:type="spellEnd"/>
      <w:r>
        <w:rPr>
          <w:rFonts w:ascii="Arial" w:hAnsi="Arial" w:cs="Arial"/>
          <w:sz w:val="22"/>
          <w:szCs w:val="22"/>
        </w:rPr>
        <w:br/>
      </w:r>
      <w:r w:rsidRPr="0098020D">
        <w:rPr>
          <w:rFonts w:ascii="Arial" w:hAnsi="Arial" w:cs="Arial"/>
          <w:sz w:val="22"/>
          <w:szCs w:val="22"/>
        </w:rPr>
        <w:tab/>
        <w:t xml:space="preserve">Bild </w:t>
      </w:r>
      <w:r>
        <w:rPr>
          <w:rFonts w:ascii="Arial" w:hAnsi="Arial" w:cs="Arial"/>
          <w:sz w:val="22"/>
          <w:szCs w:val="22"/>
        </w:rPr>
        <w:t>4748</w:t>
      </w:r>
    </w:p>
    <w:p w14:paraId="7BABAE78" w14:textId="77777777" w:rsidR="002D3539" w:rsidRDefault="002D3539" w:rsidP="002D3539">
      <w:pPr>
        <w:tabs>
          <w:tab w:val="right" w:pos="6804"/>
        </w:tabs>
        <w:spacing w:line="360" w:lineRule="auto"/>
        <w:ind w:right="2268"/>
        <w:jc w:val="both"/>
        <w:rPr>
          <w:rFonts w:ascii="Arial" w:hAnsi="Arial" w:cs="Arial"/>
          <w:sz w:val="22"/>
          <w:szCs w:val="22"/>
        </w:rPr>
      </w:pPr>
    </w:p>
    <w:p w14:paraId="045126DC" w14:textId="77777777" w:rsidR="002D3539" w:rsidRPr="0098020D" w:rsidRDefault="002D3539" w:rsidP="002D3539">
      <w:pPr>
        <w:tabs>
          <w:tab w:val="right" w:pos="6804"/>
        </w:tabs>
        <w:spacing w:line="360" w:lineRule="auto"/>
        <w:ind w:right="2268"/>
        <w:jc w:val="both"/>
        <w:rPr>
          <w:rFonts w:ascii="Arial" w:hAnsi="Arial" w:cs="Arial"/>
          <w:sz w:val="22"/>
          <w:szCs w:val="22"/>
        </w:rPr>
      </w:pPr>
    </w:p>
    <w:p w14:paraId="72B1E9E5" w14:textId="77777777" w:rsidR="00AB2FC4" w:rsidRPr="00AB2FC4" w:rsidRDefault="00AB2FC4" w:rsidP="00AB2FC4">
      <w:pPr>
        <w:tabs>
          <w:tab w:val="right" w:pos="6804"/>
        </w:tabs>
        <w:spacing w:line="360" w:lineRule="auto"/>
        <w:ind w:right="2268"/>
        <w:jc w:val="both"/>
        <w:rPr>
          <w:rFonts w:ascii="Arial" w:hAnsi="Arial" w:cs="Arial"/>
          <w:iCs/>
          <w:sz w:val="22"/>
        </w:rPr>
      </w:pPr>
      <w:r w:rsidRPr="00AB2FC4">
        <w:rPr>
          <w:rFonts w:ascii="Arial" w:hAnsi="Arial" w:cs="Arial"/>
          <w:iCs/>
          <w:sz w:val="22"/>
        </w:rPr>
        <w:t>Filigran: „</w:t>
      </w:r>
      <w:proofErr w:type="spellStart"/>
      <w:r w:rsidRPr="00AB2FC4">
        <w:rPr>
          <w:rFonts w:ascii="Arial" w:hAnsi="Arial" w:cs="Arial"/>
          <w:iCs/>
          <w:sz w:val="22"/>
        </w:rPr>
        <w:t>Thinness</w:t>
      </w:r>
      <w:proofErr w:type="spellEnd"/>
      <w:r w:rsidRPr="00AB2FC4">
        <w:rPr>
          <w:rFonts w:ascii="Arial" w:hAnsi="Arial" w:cs="Arial"/>
          <w:iCs/>
          <w:sz w:val="22"/>
        </w:rPr>
        <w:t>“ nennt sich ein aktueller Trend, der auf schlanke Silhouetten setzt. Angesichts der zahlreichen Waschtische mit dünnwandiger Keramik können sich auch Armaturen einem entsprechenden Update nicht widersetzen. Da machen Klassiker keine Ausnahme. Nichts wirkt hier überladen oder überflüssig, dennoch verspürt man Behaglichkeit. Angenehm.</w:t>
      </w:r>
    </w:p>
    <w:p w14:paraId="6A66BDE1" w14:textId="0CE15F26" w:rsidR="002D3539" w:rsidRDefault="002D3539" w:rsidP="002D3539">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Pr>
          <w:rFonts w:ascii="Arial" w:hAnsi="Arial" w:cs="Arial"/>
          <w:sz w:val="22"/>
          <w:szCs w:val="22"/>
        </w:rPr>
        <w:t xml:space="preserve"> ©</w:t>
      </w:r>
      <w:proofErr w:type="spellStart"/>
      <w:r>
        <w:rPr>
          <w:rFonts w:ascii="Arial" w:hAnsi="Arial" w:cs="Arial"/>
          <w:sz w:val="22"/>
          <w:szCs w:val="22"/>
        </w:rPr>
        <w:t>Kludi</w:t>
      </w:r>
      <w:proofErr w:type="spellEnd"/>
      <w:r>
        <w:rPr>
          <w:rFonts w:ascii="Arial" w:hAnsi="Arial" w:cs="Arial"/>
          <w:sz w:val="22"/>
          <w:szCs w:val="22"/>
        </w:rPr>
        <w:br/>
      </w:r>
      <w:r w:rsidRPr="0098020D">
        <w:rPr>
          <w:rFonts w:ascii="Arial" w:hAnsi="Arial" w:cs="Arial"/>
          <w:sz w:val="22"/>
          <w:szCs w:val="22"/>
        </w:rPr>
        <w:tab/>
        <w:t xml:space="preserve">Bild </w:t>
      </w:r>
      <w:r>
        <w:rPr>
          <w:rFonts w:ascii="Arial" w:hAnsi="Arial" w:cs="Arial"/>
          <w:sz w:val="22"/>
          <w:szCs w:val="22"/>
        </w:rPr>
        <w:t>4749</w:t>
      </w:r>
    </w:p>
    <w:p w14:paraId="028F40E0" w14:textId="77777777" w:rsidR="002D3539" w:rsidRDefault="002D3539" w:rsidP="002D3539">
      <w:pPr>
        <w:tabs>
          <w:tab w:val="right" w:pos="6804"/>
        </w:tabs>
        <w:spacing w:line="360" w:lineRule="auto"/>
        <w:ind w:right="2268"/>
        <w:jc w:val="both"/>
        <w:rPr>
          <w:rFonts w:ascii="Arial" w:hAnsi="Arial" w:cs="Arial"/>
          <w:sz w:val="22"/>
          <w:szCs w:val="22"/>
        </w:rPr>
      </w:pPr>
    </w:p>
    <w:p w14:paraId="4CB88693" w14:textId="77777777" w:rsidR="002D3539" w:rsidRPr="0098020D" w:rsidRDefault="002D3539" w:rsidP="002D3539">
      <w:pPr>
        <w:tabs>
          <w:tab w:val="right" w:pos="6804"/>
        </w:tabs>
        <w:spacing w:line="360" w:lineRule="auto"/>
        <w:ind w:right="2268"/>
        <w:jc w:val="both"/>
        <w:rPr>
          <w:rFonts w:ascii="Arial" w:hAnsi="Arial" w:cs="Arial"/>
          <w:sz w:val="22"/>
          <w:szCs w:val="22"/>
        </w:rPr>
      </w:pPr>
    </w:p>
    <w:p w14:paraId="04D07D3F" w14:textId="77777777" w:rsidR="00AB2FC4" w:rsidRPr="00AB2FC4" w:rsidRDefault="00AB2FC4" w:rsidP="00AB2FC4">
      <w:pPr>
        <w:tabs>
          <w:tab w:val="right" w:pos="6804"/>
        </w:tabs>
        <w:spacing w:line="360" w:lineRule="auto"/>
        <w:ind w:right="2268"/>
        <w:jc w:val="both"/>
        <w:rPr>
          <w:rFonts w:ascii="Arial" w:hAnsi="Arial" w:cs="Arial"/>
          <w:iCs/>
          <w:sz w:val="22"/>
        </w:rPr>
      </w:pPr>
      <w:r w:rsidRPr="00AB2FC4">
        <w:rPr>
          <w:rFonts w:ascii="Arial" w:hAnsi="Arial" w:cs="Arial"/>
          <w:iCs/>
          <w:sz w:val="22"/>
        </w:rPr>
        <w:t>Rundungen: Während der „ISH 2019“ stach dieser Design-Schwerpunkt direkt ins Auge. Die Anbieter setzen auf den Kreis, weil er dem Ambiente gewissen Schwung bringt, gleichzeitig dem Raum jedoch ein Gefühl der Ausgeglichenheit gibt. Da darf die Wanne nicht fehlen. Perfekt zum Innehalten, Mit-sich-philosophieren – und alles ohne Ecken und Kanten.</w:t>
      </w:r>
    </w:p>
    <w:p w14:paraId="15C36887" w14:textId="1E8E72A0" w:rsidR="002D3539" w:rsidRDefault="002D3539" w:rsidP="002D3539">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Pr>
          <w:rFonts w:ascii="Arial" w:hAnsi="Arial" w:cs="Arial"/>
          <w:sz w:val="22"/>
          <w:szCs w:val="22"/>
        </w:rPr>
        <w:t xml:space="preserve"> © Bette</w:t>
      </w:r>
      <w:r>
        <w:rPr>
          <w:rFonts w:ascii="Arial" w:hAnsi="Arial" w:cs="Arial"/>
          <w:sz w:val="22"/>
          <w:szCs w:val="22"/>
        </w:rPr>
        <w:br/>
      </w:r>
      <w:r w:rsidRPr="0098020D">
        <w:rPr>
          <w:rFonts w:ascii="Arial" w:hAnsi="Arial" w:cs="Arial"/>
          <w:sz w:val="22"/>
          <w:szCs w:val="22"/>
        </w:rPr>
        <w:tab/>
        <w:t xml:space="preserve">Bild </w:t>
      </w:r>
      <w:r>
        <w:rPr>
          <w:rFonts w:ascii="Arial" w:hAnsi="Arial" w:cs="Arial"/>
          <w:sz w:val="22"/>
          <w:szCs w:val="22"/>
        </w:rPr>
        <w:t>4750</w:t>
      </w:r>
    </w:p>
    <w:p w14:paraId="048DD0D3" w14:textId="77777777" w:rsidR="002D3539" w:rsidRDefault="002D3539" w:rsidP="002D3539">
      <w:pPr>
        <w:tabs>
          <w:tab w:val="right" w:pos="6804"/>
        </w:tabs>
        <w:spacing w:line="360" w:lineRule="auto"/>
        <w:ind w:right="2268"/>
        <w:jc w:val="both"/>
        <w:rPr>
          <w:rFonts w:ascii="Arial" w:hAnsi="Arial" w:cs="Arial"/>
          <w:sz w:val="22"/>
          <w:szCs w:val="22"/>
        </w:rPr>
      </w:pPr>
    </w:p>
    <w:p w14:paraId="4F90D098" w14:textId="77777777" w:rsidR="002D3539" w:rsidRPr="0098020D" w:rsidRDefault="002D3539" w:rsidP="002D3539">
      <w:pPr>
        <w:tabs>
          <w:tab w:val="right" w:pos="6804"/>
        </w:tabs>
        <w:spacing w:line="360" w:lineRule="auto"/>
        <w:ind w:right="2268"/>
        <w:jc w:val="both"/>
        <w:rPr>
          <w:rFonts w:ascii="Arial" w:hAnsi="Arial" w:cs="Arial"/>
          <w:sz w:val="22"/>
          <w:szCs w:val="22"/>
        </w:rPr>
      </w:pPr>
    </w:p>
    <w:p w14:paraId="410FFBEF" w14:textId="77777777" w:rsidR="00AB2FC4" w:rsidRPr="00AB2FC4" w:rsidRDefault="00AB2FC4" w:rsidP="00AB2FC4">
      <w:pPr>
        <w:tabs>
          <w:tab w:val="right" w:pos="6804"/>
        </w:tabs>
        <w:spacing w:line="360" w:lineRule="auto"/>
        <w:ind w:right="2268"/>
        <w:jc w:val="both"/>
        <w:rPr>
          <w:rFonts w:ascii="Arial" w:hAnsi="Arial" w:cs="Arial"/>
          <w:iCs/>
          <w:sz w:val="22"/>
        </w:rPr>
      </w:pPr>
      <w:r w:rsidRPr="00AB2FC4">
        <w:rPr>
          <w:rFonts w:ascii="Arial" w:hAnsi="Arial" w:cs="Arial"/>
          <w:iCs/>
          <w:sz w:val="22"/>
        </w:rPr>
        <w:t xml:space="preserve">Von oben oder doch lieber erst ab Schulterpartie, damit Haare und Kopf trocken bleiben: Die aktuellen Duschentwürfe denken an alles. Dafür fließt das Wasser sogar aus einer kleinen Ablage. Natürlich gehört eine Deckenbrause zum Programm. Natürlich ist sie kreisrund. </w:t>
      </w:r>
      <w:r w:rsidRPr="00AB2FC4">
        <w:rPr>
          <w:rFonts w:ascii="Arial" w:hAnsi="Arial" w:cs="Arial"/>
          <w:iCs/>
          <w:sz w:val="22"/>
        </w:rPr>
        <w:lastRenderedPageBreak/>
        <w:t>Und natürlich spendet sie diesen Regen, von dem man sich wünscht, dass er niemals enden möge.</w:t>
      </w:r>
    </w:p>
    <w:p w14:paraId="54CAAB5E" w14:textId="4F0F0963" w:rsidR="002D3539" w:rsidRDefault="002D3539" w:rsidP="002D3539">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Pr>
          <w:rFonts w:ascii="Arial" w:hAnsi="Arial" w:cs="Arial"/>
          <w:sz w:val="22"/>
          <w:szCs w:val="22"/>
        </w:rPr>
        <w:t xml:space="preserve"> ©</w:t>
      </w:r>
      <w:proofErr w:type="spellStart"/>
      <w:r>
        <w:rPr>
          <w:rFonts w:ascii="Arial" w:hAnsi="Arial" w:cs="Arial"/>
          <w:sz w:val="22"/>
          <w:szCs w:val="22"/>
        </w:rPr>
        <w:t>Hansgrohe</w:t>
      </w:r>
      <w:proofErr w:type="spellEnd"/>
      <w:r>
        <w:rPr>
          <w:rFonts w:ascii="Arial" w:hAnsi="Arial" w:cs="Arial"/>
          <w:sz w:val="22"/>
          <w:szCs w:val="22"/>
        </w:rPr>
        <w:br/>
      </w:r>
      <w:r w:rsidRPr="0098020D">
        <w:rPr>
          <w:rFonts w:ascii="Arial" w:hAnsi="Arial" w:cs="Arial"/>
          <w:sz w:val="22"/>
          <w:szCs w:val="22"/>
        </w:rPr>
        <w:tab/>
        <w:t xml:space="preserve">Bild </w:t>
      </w:r>
      <w:r>
        <w:rPr>
          <w:rFonts w:ascii="Arial" w:hAnsi="Arial" w:cs="Arial"/>
          <w:sz w:val="22"/>
          <w:szCs w:val="22"/>
        </w:rPr>
        <w:t>4751</w:t>
      </w:r>
    </w:p>
    <w:p w14:paraId="7E1D1ECC" w14:textId="77777777" w:rsidR="002D3539" w:rsidRDefault="002D3539" w:rsidP="002D3539">
      <w:pPr>
        <w:tabs>
          <w:tab w:val="right" w:pos="6804"/>
        </w:tabs>
        <w:spacing w:line="360" w:lineRule="auto"/>
        <w:ind w:right="2268"/>
        <w:jc w:val="both"/>
        <w:rPr>
          <w:rFonts w:ascii="Arial" w:hAnsi="Arial" w:cs="Arial"/>
          <w:sz w:val="22"/>
          <w:szCs w:val="22"/>
        </w:rPr>
      </w:pPr>
    </w:p>
    <w:p w14:paraId="3E3361C2" w14:textId="77777777" w:rsidR="002D3539" w:rsidRPr="0098020D" w:rsidRDefault="002D3539" w:rsidP="002D3539">
      <w:pPr>
        <w:tabs>
          <w:tab w:val="right" w:pos="6804"/>
        </w:tabs>
        <w:spacing w:line="360" w:lineRule="auto"/>
        <w:ind w:right="2268"/>
        <w:jc w:val="both"/>
        <w:rPr>
          <w:rFonts w:ascii="Arial" w:hAnsi="Arial" w:cs="Arial"/>
          <w:sz w:val="22"/>
          <w:szCs w:val="22"/>
        </w:rPr>
      </w:pPr>
    </w:p>
    <w:p w14:paraId="71ED6ADB" w14:textId="7F6A2138" w:rsidR="00AB2FC4" w:rsidRPr="00AB2FC4" w:rsidRDefault="00AB2FC4" w:rsidP="00AB2FC4">
      <w:pPr>
        <w:tabs>
          <w:tab w:val="right" w:pos="6804"/>
        </w:tabs>
        <w:spacing w:line="360" w:lineRule="auto"/>
        <w:ind w:right="2268"/>
        <w:jc w:val="both"/>
        <w:rPr>
          <w:rFonts w:ascii="Arial" w:hAnsi="Arial" w:cs="Arial"/>
          <w:iCs/>
          <w:sz w:val="22"/>
        </w:rPr>
      </w:pPr>
      <w:r w:rsidRPr="00AB2FC4">
        <w:rPr>
          <w:rFonts w:ascii="Arial" w:hAnsi="Arial" w:cs="Arial"/>
          <w:iCs/>
          <w:sz w:val="22"/>
        </w:rPr>
        <w:t>„</w:t>
      </w:r>
      <w:proofErr w:type="spellStart"/>
      <w:r w:rsidRPr="00AB2FC4">
        <w:rPr>
          <w:rFonts w:ascii="Arial" w:hAnsi="Arial" w:cs="Arial"/>
          <w:iCs/>
          <w:sz w:val="22"/>
        </w:rPr>
        <w:t>SlimLine</w:t>
      </w:r>
      <w:proofErr w:type="spellEnd"/>
      <w:r w:rsidRPr="00AB2FC4">
        <w:rPr>
          <w:rFonts w:ascii="Arial" w:hAnsi="Arial" w:cs="Arial"/>
          <w:iCs/>
          <w:sz w:val="22"/>
        </w:rPr>
        <w:t>“: Schlankheitskuren gelten auch für Duscharmaturen. Masse und Maße werden reduziert, wo es geht. Am Ende reicht ein kleines Modul für Thermostat, Absperrventil und Schlau</w:t>
      </w:r>
      <w:r w:rsidR="00CF297E">
        <w:rPr>
          <w:rFonts w:ascii="Arial" w:hAnsi="Arial" w:cs="Arial"/>
          <w:iCs/>
          <w:sz w:val="22"/>
        </w:rPr>
        <w:t>ch</w:t>
      </w:r>
      <w:r w:rsidRPr="00AB2FC4">
        <w:rPr>
          <w:rFonts w:ascii="Arial" w:hAnsi="Arial" w:cs="Arial"/>
          <w:iCs/>
          <w:sz w:val="22"/>
        </w:rPr>
        <w:t xml:space="preserve">anschluss. Vorne wird die Wassermenge geregelt und hinten die Temperatur eingestellt. Bleibt viel Raum an der Wand zur freien Verfügung. Raffiniert. </w:t>
      </w:r>
    </w:p>
    <w:p w14:paraId="56FC5256" w14:textId="35B88A9D" w:rsidR="002D3539" w:rsidRDefault="002D3539" w:rsidP="002D3539">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Pr>
          <w:rFonts w:ascii="Arial" w:hAnsi="Arial" w:cs="Arial"/>
          <w:sz w:val="22"/>
          <w:szCs w:val="22"/>
        </w:rPr>
        <w:t xml:space="preserve"> ©</w:t>
      </w:r>
      <w:proofErr w:type="spellStart"/>
      <w:r>
        <w:rPr>
          <w:rFonts w:ascii="Arial" w:hAnsi="Arial" w:cs="Arial"/>
          <w:sz w:val="22"/>
          <w:szCs w:val="22"/>
        </w:rPr>
        <w:t>Keuco</w:t>
      </w:r>
      <w:proofErr w:type="spellEnd"/>
      <w:r>
        <w:rPr>
          <w:rFonts w:ascii="Arial" w:hAnsi="Arial" w:cs="Arial"/>
          <w:sz w:val="22"/>
          <w:szCs w:val="22"/>
        </w:rPr>
        <w:br/>
      </w:r>
      <w:r w:rsidRPr="0098020D">
        <w:rPr>
          <w:rFonts w:ascii="Arial" w:hAnsi="Arial" w:cs="Arial"/>
          <w:sz w:val="22"/>
          <w:szCs w:val="22"/>
        </w:rPr>
        <w:tab/>
        <w:t xml:space="preserve">Bild </w:t>
      </w:r>
      <w:r>
        <w:rPr>
          <w:rFonts w:ascii="Arial" w:hAnsi="Arial" w:cs="Arial"/>
          <w:sz w:val="22"/>
          <w:szCs w:val="22"/>
        </w:rPr>
        <w:t>4752</w:t>
      </w:r>
    </w:p>
    <w:p w14:paraId="28EF9BEA" w14:textId="77777777" w:rsidR="002D3539" w:rsidRDefault="002D3539" w:rsidP="002D3539">
      <w:pPr>
        <w:tabs>
          <w:tab w:val="right" w:pos="6804"/>
        </w:tabs>
        <w:spacing w:line="360" w:lineRule="auto"/>
        <w:ind w:right="2268"/>
        <w:jc w:val="both"/>
        <w:rPr>
          <w:rFonts w:ascii="Arial" w:hAnsi="Arial" w:cs="Arial"/>
          <w:sz w:val="22"/>
          <w:szCs w:val="22"/>
        </w:rPr>
      </w:pPr>
    </w:p>
    <w:p w14:paraId="0B3D1E5A" w14:textId="77777777" w:rsidR="002D3539" w:rsidRPr="0098020D" w:rsidRDefault="002D3539" w:rsidP="002D3539">
      <w:pPr>
        <w:tabs>
          <w:tab w:val="right" w:pos="6804"/>
        </w:tabs>
        <w:spacing w:line="360" w:lineRule="auto"/>
        <w:ind w:right="2268"/>
        <w:jc w:val="both"/>
        <w:rPr>
          <w:rFonts w:ascii="Arial" w:hAnsi="Arial" w:cs="Arial"/>
          <w:sz w:val="22"/>
          <w:szCs w:val="22"/>
        </w:rPr>
      </w:pPr>
    </w:p>
    <w:p w14:paraId="7045B061" w14:textId="77777777" w:rsidR="00AB2FC4" w:rsidRPr="00AB2FC4" w:rsidRDefault="00AB2FC4" w:rsidP="00AB2FC4">
      <w:pPr>
        <w:tabs>
          <w:tab w:val="right" w:pos="6804"/>
        </w:tabs>
        <w:spacing w:line="360" w:lineRule="auto"/>
        <w:ind w:right="2268"/>
        <w:jc w:val="both"/>
        <w:rPr>
          <w:rFonts w:ascii="Arial" w:hAnsi="Arial" w:cs="Arial"/>
          <w:iCs/>
          <w:sz w:val="22"/>
        </w:rPr>
      </w:pPr>
      <w:r w:rsidRPr="00AB2FC4">
        <w:rPr>
          <w:rFonts w:ascii="Arial" w:hAnsi="Arial" w:cs="Arial"/>
          <w:iCs/>
          <w:sz w:val="22"/>
        </w:rPr>
        <w:t>Durchdacht: Schmale Form lautet die Devise bei der WC-Gestaltung – nicht zuletzt, um ihm die Dominanz im Raum zu nehmen. Zudem stört nicht eine einzige winzige Schraube die Optik. Dafür spülen die neuen Modelle sichtbar sauber und obendrein leise. Zur leichten Reinigung lässt sich der Deckel mit einem Handgriff abnehmen. Ein Nachjustieren nach dem Einbau ist ebenfalls möglich. Mehr geht nicht.</w:t>
      </w:r>
    </w:p>
    <w:p w14:paraId="2B915F62" w14:textId="16FB9A38" w:rsidR="002D3539" w:rsidRDefault="002D3539" w:rsidP="002D3539">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Pr>
          <w:rFonts w:ascii="Arial" w:hAnsi="Arial" w:cs="Arial"/>
          <w:sz w:val="22"/>
          <w:szCs w:val="22"/>
        </w:rPr>
        <w:t xml:space="preserve"> ©Geberit</w:t>
      </w:r>
      <w:r>
        <w:rPr>
          <w:rFonts w:ascii="Arial" w:hAnsi="Arial" w:cs="Arial"/>
          <w:sz w:val="22"/>
          <w:szCs w:val="22"/>
        </w:rPr>
        <w:br/>
      </w:r>
      <w:r w:rsidRPr="0098020D">
        <w:rPr>
          <w:rFonts w:ascii="Arial" w:hAnsi="Arial" w:cs="Arial"/>
          <w:sz w:val="22"/>
          <w:szCs w:val="22"/>
        </w:rPr>
        <w:tab/>
        <w:t xml:space="preserve">Bild </w:t>
      </w:r>
      <w:r>
        <w:rPr>
          <w:rFonts w:ascii="Arial" w:hAnsi="Arial" w:cs="Arial"/>
          <w:sz w:val="22"/>
          <w:szCs w:val="22"/>
        </w:rPr>
        <w:t>4753</w:t>
      </w:r>
    </w:p>
    <w:p w14:paraId="0304EA6D" w14:textId="77777777" w:rsidR="002D3539" w:rsidRDefault="002D3539" w:rsidP="002D3539">
      <w:pPr>
        <w:tabs>
          <w:tab w:val="right" w:pos="6804"/>
        </w:tabs>
        <w:spacing w:line="360" w:lineRule="auto"/>
        <w:ind w:right="2268"/>
        <w:jc w:val="both"/>
        <w:rPr>
          <w:rFonts w:ascii="Arial" w:hAnsi="Arial" w:cs="Arial"/>
          <w:sz w:val="22"/>
          <w:szCs w:val="22"/>
        </w:rPr>
      </w:pPr>
    </w:p>
    <w:p w14:paraId="6EA2176F" w14:textId="77777777" w:rsidR="002D3539" w:rsidRPr="0098020D" w:rsidRDefault="002D3539" w:rsidP="002D3539">
      <w:pPr>
        <w:tabs>
          <w:tab w:val="right" w:pos="6804"/>
        </w:tabs>
        <w:spacing w:line="360" w:lineRule="auto"/>
        <w:ind w:right="2268"/>
        <w:jc w:val="both"/>
        <w:rPr>
          <w:rFonts w:ascii="Arial" w:hAnsi="Arial" w:cs="Arial"/>
          <w:sz w:val="22"/>
          <w:szCs w:val="22"/>
        </w:rPr>
      </w:pPr>
    </w:p>
    <w:p w14:paraId="3EA30F92" w14:textId="77777777" w:rsidR="00A60A9C" w:rsidRDefault="00AB2FC4" w:rsidP="002D3539">
      <w:pPr>
        <w:tabs>
          <w:tab w:val="right" w:pos="6804"/>
        </w:tabs>
        <w:spacing w:line="360" w:lineRule="auto"/>
        <w:ind w:right="2268"/>
        <w:jc w:val="both"/>
        <w:rPr>
          <w:rFonts w:ascii="Arial" w:hAnsi="Arial" w:cs="Arial"/>
          <w:iCs/>
          <w:sz w:val="22"/>
        </w:rPr>
      </w:pPr>
      <w:r w:rsidRPr="00AB2FC4">
        <w:rPr>
          <w:rFonts w:ascii="Arial" w:hAnsi="Arial" w:cs="Arial"/>
          <w:iCs/>
          <w:sz w:val="22"/>
        </w:rPr>
        <w:t xml:space="preserve">Grenzenloser Genuss: Flexibilität verbunden mit Komfort und Sicherheit spielt im Baddesign eine immer entscheidendere Rolle. Hinzu kommt der Wunsch danach, sich auch bei eingeschränkten körperlichen Funktionen selbstständig pflegen und bewegen zu können. Barrierefreie Bäder werden daher immer öfter realisiert. Das meldet die Vereinigung </w:t>
      </w:r>
      <w:proofErr w:type="spellStart"/>
      <w:r w:rsidRPr="00AB2FC4">
        <w:rPr>
          <w:rFonts w:ascii="Arial" w:hAnsi="Arial" w:cs="Arial"/>
          <w:iCs/>
          <w:sz w:val="22"/>
        </w:rPr>
        <w:t>Deutsche</w:t>
      </w:r>
      <w:proofErr w:type="spellEnd"/>
      <w:r w:rsidRPr="00AB2FC4">
        <w:rPr>
          <w:rFonts w:ascii="Arial" w:hAnsi="Arial" w:cs="Arial"/>
          <w:iCs/>
          <w:sz w:val="22"/>
        </w:rPr>
        <w:t xml:space="preserve"> Sanitärwirtschaft (VDS).</w:t>
      </w:r>
    </w:p>
    <w:p w14:paraId="0ACB9CC2" w14:textId="40F97FA7" w:rsidR="002D3539" w:rsidRDefault="002D3539" w:rsidP="002D3539">
      <w:pPr>
        <w:tabs>
          <w:tab w:val="right" w:pos="6804"/>
        </w:tabs>
        <w:spacing w:line="360" w:lineRule="auto"/>
        <w:ind w:right="2268"/>
        <w:jc w:val="both"/>
        <w:rPr>
          <w:rFonts w:ascii="Arial" w:hAnsi="Arial" w:cs="Arial"/>
          <w:sz w:val="22"/>
          <w:szCs w:val="22"/>
        </w:rPr>
      </w:pPr>
      <w:r>
        <w:rPr>
          <w:rFonts w:ascii="Arial" w:hAnsi="Arial" w:cs="Arial"/>
          <w:b/>
          <w:sz w:val="22"/>
          <w:szCs w:val="22"/>
        </w:rPr>
        <w:t>Foto</w:t>
      </w:r>
      <w:r w:rsidRPr="0098020D">
        <w:rPr>
          <w:rFonts w:ascii="Arial" w:hAnsi="Arial" w:cs="Arial"/>
          <w:b/>
          <w:sz w:val="22"/>
          <w:szCs w:val="22"/>
        </w:rPr>
        <w:t>:</w:t>
      </w:r>
      <w:r w:rsidRPr="0098020D">
        <w:rPr>
          <w:rFonts w:ascii="Arial" w:hAnsi="Arial" w:cs="Arial"/>
          <w:sz w:val="22"/>
          <w:szCs w:val="22"/>
        </w:rPr>
        <w:t xml:space="preserve"> Vereinigung </w:t>
      </w:r>
      <w:proofErr w:type="spellStart"/>
      <w:r w:rsidRPr="0098020D">
        <w:rPr>
          <w:rFonts w:ascii="Arial" w:hAnsi="Arial" w:cs="Arial"/>
          <w:sz w:val="22"/>
          <w:szCs w:val="22"/>
        </w:rPr>
        <w:t>Deutsche</w:t>
      </w:r>
      <w:proofErr w:type="spellEnd"/>
      <w:r w:rsidRPr="0098020D">
        <w:rPr>
          <w:rFonts w:ascii="Arial" w:hAnsi="Arial" w:cs="Arial"/>
          <w:sz w:val="22"/>
          <w:szCs w:val="22"/>
        </w:rPr>
        <w:t xml:space="preserve"> Sanitärwirtschaft (VDS)</w:t>
      </w:r>
      <w:r>
        <w:rPr>
          <w:rFonts w:ascii="Arial" w:hAnsi="Arial" w:cs="Arial"/>
          <w:sz w:val="22"/>
          <w:szCs w:val="22"/>
        </w:rPr>
        <w:t xml:space="preserve"> ©</w:t>
      </w:r>
      <w:proofErr w:type="spellStart"/>
      <w:r>
        <w:rPr>
          <w:rFonts w:ascii="Arial" w:hAnsi="Arial" w:cs="Arial"/>
          <w:sz w:val="22"/>
          <w:szCs w:val="22"/>
        </w:rPr>
        <w:t>Hewi</w:t>
      </w:r>
      <w:proofErr w:type="spellEnd"/>
      <w:r>
        <w:rPr>
          <w:rFonts w:ascii="Arial" w:hAnsi="Arial" w:cs="Arial"/>
          <w:sz w:val="22"/>
          <w:szCs w:val="22"/>
        </w:rPr>
        <w:br/>
      </w:r>
      <w:r w:rsidRPr="0098020D">
        <w:rPr>
          <w:rFonts w:ascii="Arial" w:hAnsi="Arial" w:cs="Arial"/>
          <w:sz w:val="22"/>
          <w:szCs w:val="22"/>
        </w:rPr>
        <w:tab/>
        <w:t xml:space="preserve">Bild </w:t>
      </w:r>
      <w:r>
        <w:rPr>
          <w:rFonts w:ascii="Arial" w:hAnsi="Arial" w:cs="Arial"/>
          <w:sz w:val="22"/>
          <w:szCs w:val="22"/>
        </w:rPr>
        <w:t>4754</w:t>
      </w:r>
    </w:p>
    <w:p w14:paraId="404974BA" w14:textId="77777777" w:rsidR="002D3539" w:rsidRDefault="002D3539" w:rsidP="002D3539">
      <w:pPr>
        <w:tabs>
          <w:tab w:val="right" w:pos="6804"/>
        </w:tabs>
        <w:spacing w:line="360" w:lineRule="auto"/>
        <w:ind w:right="2268"/>
        <w:jc w:val="both"/>
        <w:rPr>
          <w:rFonts w:ascii="Arial" w:hAnsi="Arial" w:cs="Arial"/>
          <w:sz w:val="22"/>
          <w:szCs w:val="22"/>
        </w:rPr>
      </w:pPr>
    </w:p>
    <w:p w14:paraId="3733E7CA" w14:textId="77777777" w:rsidR="002D3539" w:rsidRDefault="002D3539" w:rsidP="00EC7BB9">
      <w:pPr>
        <w:tabs>
          <w:tab w:val="right" w:pos="6804"/>
        </w:tabs>
        <w:spacing w:line="360" w:lineRule="auto"/>
        <w:ind w:right="2268"/>
        <w:jc w:val="both"/>
        <w:rPr>
          <w:rFonts w:ascii="Arial" w:hAnsi="Arial" w:cs="Arial"/>
          <w:sz w:val="22"/>
          <w:szCs w:val="22"/>
        </w:rPr>
      </w:pPr>
    </w:p>
    <w:p w14:paraId="47F2A45F" w14:textId="77777777" w:rsidR="00167F0D" w:rsidRPr="0098020D" w:rsidRDefault="00167F0D" w:rsidP="004410E7">
      <w:pPr>
        <w:spacing w:line="360" w:lineRule="auto"/>
        <w:ind w:right="2268"/>
        <w:jc w:val="both"/>
        <w:rPr>
          <w:rFonts w:ascii="Arial" w:hAnsi="Arial" w:cs="Arial"/>
          <w:sz w:val="22"/>
        </w:rPr>
      </w:pPr>
    </w:p>
    <w:p w14:paraId="12044693" w14:textId="24FAF747" w:rsidR="004410E7" w:rsidRDefault="004410E7" w:rsidP="004410E7">
      <w:pPr>
        <w:spacing w:line="360" w:lineRule="auto"/>
        <w:ind w:right="2268"/>
        <w:jc w:val="both"/>
        <w:rPr>
          <w:rFonts w:ascii="Arial" w:hAnsi="Arial" w:cs="Arial"/>
          <w:sz w:val="20"/>
        </w:rPr>
      </w:pPr>
      <w:r w:rsidRPr="0098020D">
        <w:rPr>
          <w:rFonts w:ascii="Arial" w:hAnsi="Arial" w:cs="Arial"/>
          <w:sz w:val="20"/>
        </w:rPr>
        <w:t>Abdruck frei – Beleg erbeten</w:t>
      </w:r>
    </w:p>
    <w:p w14:paraId="4AED2C58" w14:textId="07CB05BD" w:rsidR="00B12AE7" w:rsidRDefault="00B12AE7" w:rsidP="004410E7">
      <w:pPr>
        <w:spacing w:line="360" w:lineRule="auto"/>
        <w:ind w:right="2268"/>
        <w:jc w:val="both"/>
        <w:rPr>
          <w:rFonts w:ascii="Arial" w:hAnsi="Arial" w:cs="Arial"/>
          <w:sz w:val="20"/>
        </w:rPr>
      </w:pPr>
    </w:p>
    <w:p w14:paraId="49B08583" w14:textId="77777777" w:rsidR="00B12AE7" w:rsidRPr="00B12AE7" w:rsidRDefault="00B12AE7" w:rsidP="00B12AE7">
      <w:pPr>
        <w:pStyle w:val="Textkrper3"/>
        <w:rPr>
          <w:rFonts w:ascii="Arial" w:hAnsi="Arial" w:cs="Arial"/>
          <w:sz w:val="20"/>
        </w:rPr>
      </w:pPr>
    </w:p>
    <w:p w14:paraId="13FEC071" w14:textId="77777777" w:rsidR="00B12AE7" w:rsidRPr="009B4AAE" w:rsidRDefault="00B12AE7" w:rsidP="00B12AE7">
      <w:pPr>
        <w:pStyle w:val="Textkrper3"/>
        <w:spacing w:line="240" w:lineRule="auto"/>
        <w:rPr>
          <w:rFonts w:ascii="Arial" w:hAnsi="Arial" w:cs="Arial"/>
          <w:sz w:val="18"/>
          <w:szCs w:val="18"/>
        </w:rPr>
      </w:pPr>
      <w:r w:rsidRPr="009B4AAE">
        <w:rPr>
          <w:rFonts w:ascii="Arial" w:hAnsi="Arial" w:cs="Arial"/>
          <w:b/>
          <w:sz w:val="18"/>
          <w:szCs w:val="18"/>
        </w:rPr>
        <w:t>Herausgeber:</w:t>
      </w:r>
      <w:r w:rsidRPr="009B4AAE">
        <w:rPr>
          <w:rFonts w:ascii="Arial" w:hAnsi="Arial" w:cs="Arial"/>
          <w:sz w:val="18"/>
          <w:szCs w:val="18"/>
        </w:rPr>
        <w:t xml:space="preserve"> Vereinigung </w:t>
      </w:r>
      <w:proofErr w:type="spellStart"/>
      <w:r w:rsidRPr="009B4AAE">
        <w:rPr>
          <w:rFonts w:ascii="Arial" w:hAnsi="Arial" w:cs="Arial"/>
          <w:sz w:val="18"/>
          <w:szCs w:val="18"/>
        </w:rPr>
        <w:t>Deutsche</w:t>
      </w:r>
      <w:proofErr w:type="spellEnd"/>
      <w:r w:rsidRPr="009B4AAE">
        <w:rPr>
          <w:rFonts w:ascii="Arial" w:hAnsi="Arial" w:cs="Arial"/>
          <w:sz w:val="18"/>
          <w:szCs w:val="18"/>
        </w:rPr>
        <w:t xml:space="preserve"> Sanitärwirtschaft e. V. (VDS), </w:t>
      </w:r>
      <w:proofErr w:type="spellStart"/>
      <w:r w:rsidRPr="009B4AAE">
        <w:rPr>
          <w:rFonts w:ascii="Arial" w:hAnsi="Arial" w:cs="Arial"/>
          <w:sz w:val="18"/>
          <w:szCs w:val="18"/>
        </w:rPr>
        <w:t>Rheinweg</w:t>
      </w:r>
      <w:proofErr w:type="spellEnd"/>
      <w:r w:rsidRPr="009B4AAE">
        <w:rPr>
          <w:rFonts w:ascii="Arial" w:hAnsi="Arial" w:cs="Arial"/>
          <w:sz w:val="18"/>
          <w:szCs w:val="18"/>
        </w:rPr>
        <w:t xml:space="preserve"> 24, 53113 Bonn, Telefon 02 28/92 39 99 30, Telefax 02 28/92 39 99 33, E-Mail info@sanitaerwirtschaft.de.</w:t>
      </w:r>
    </w:p>
    <w:p w14:paraId="12A7C801" w14:textId="3B7DD2CB" w:rsidR="00B12AE7" w:rsidRPr="009B4AAE" w:rsidRDefault="00B12AE7" w:rsidP="009B4AAE">
      <w:pPr>
        <w:pStyle w:val="Textkrper3"/>
        <w:spacing w:line="240" w:lineRule="auto"/>
        <w:rPr>
          <w:rFonts w:ascii="Arial" w:hAnsi="Arial" w:cs="Arial"/>
          <w:sz w:val="18"/>
          <w:szCs w:val="18"/>
        </w:rPr>
      </w:pPr>
      <w:r w:rsidRPr="009B4AAE">
        <w:rPr>
          <w:rFonts w:ascii="Arial" w:hAnsi="Arial" w:cs="Arial"/>
          <w:b/>
          <w:sz w:val="18"/>
          <w:szCs w:val="18"/>
        </w:rPr>
        <w:t>Redaktion:</w:t>
      </w:r>
      <w:r w:rsidRPr="009B4AAE">
        <w:rPr>
          <w:rFonts w:ascii="Arial" w:hAnsi="Arial" w:cs="Arial"/>
          <w:sz w:val="18"/>
          <w:szCs w:val="18"/>
        </w:rPr>
        <w:t xml:space="preserve"> Linnigpublic Agentur für Öffentlichkeitsarbeit GmbH, Büro Koblenz: Fritz-von-Unruh-Straße 1, 56077 Koblenz, Telefon 02 61/30 38 39-0, Telefax 02 61/30 38 39-1, E-Mail koblenz@linnigpublic.de, Büro Hamburg: </w:t>
      </w:r>
      <w:proofErr w:type="spellStart"/>
      <w:r w:rsidRPr="009B4AAE">
        <w:rPr>
          <w:rFonts w:ascii="Arial" w:hAnsi="Arial" w:cs="Arial"/>
          <w:sz w:val="18"/>
          <w:szCs w:val="18"/>
        </w:rPr>
        <w:t>Flottbeker</w:t>
      </w:r>
      <w:proofErr w:type="spellEnd"/>
      <w:r w:rsidRPr="009B4AAE">
        <w:rPr>
          <w:rFonts w:ascii="Arial" w:hAnsi="Arial" w:cs="Arial"/>
          <w:sz w:val="18"/>
          <w:szCs w:val="18"/>
        </w:rPr>
        <w:t xml:space="preserve"> Drift 4, 22607 Hamburg, Telefon 040/82 27 82 16, E-Mail hamburg@linnigpublic.de.</w:t>
      </w:r>
    </w:p>
    <w:sectPr w:rsidR="00B12AE7" w:rsidRPr="009B4AAE" w:rsidSect="005126DF">
      <w:footerReference w:type="even" r:id="rId9"/>
      <w:footerReference w:type="default" r:id="rId10"/>
      <w:pgSz w:w="11906" w:h="16838"/>
      <w:pgMar w:top="1417" w:right="1417" w:bottom="1134" w:left="1417"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714B0" w14:textId="77777777" w:rsidR="004F4F54" w:rsidRDefault="004F4F54">
      <w:r>
        <w:separator/>
      </w:r>
    </w:p>
  </w:endnote>
  <w:endnote w:type="continuationSeparator" w:id="0">
    <w:p w14:paraId="64713C8E" w14:textId="77777777" w:rsidR="004F4F54" w:rsidRDefault="004F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8C0FD" w14:textId="77777777" w:rsidR="00B5709B" w:rsidRDefault="00B5709B" w:rsidP="005126D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2</w:t>
    </w:r>
    <w:r>
      <w:rPr>
        <w:rStyle w:val="Seitenzahl"/>
      </w:rPr>
      <w:fldChar w:fldCharType="end"/>
    </w:r>
  </w:p>
  <w:p w14:paraId="6B20B7D2" w14:textId="77777777" w:rsidR="00B5709B" w:rsidRDefault="00B5709B" w:rsidP="005126DF">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FF873" w14:textId="77777777" w:rsidR="00B5709B" w:rsidRPr="00BD2EEA" w:rsidRDefault="00B5709B" w:rsidP="005126DF">
    <w:pPr>
      <w:pStyle w:val="Fuzeile"/>
      <w:framePr w:w="300" w:wrap="around" w:vAnchor="text" w:hAnchor="page" w:x="8182" w:y="-28"/>
      <w:rPr>
        <w:rStyle w:val="Seitenzahl"/>
        <w:rFonts w:ascii="Arial" w:hAnsi="Arial"/>
        <w:sz w:val="22"/>
      </w:rPr>
    </w:pPr>
    <w:r w:rsidRPr="00BD2EEA">
      <w:rPr>
        <w:rStyle w:val="Seitenzahl"/>
        <w:rFonts w:ascii="Arial" w:hAnsi="Arial"/>
        <w:sz w:val="22"/>
      </w:rPr>
      <w:fldChar w:fldCharType="begin"/>
    </w:r>
    <w:r>
      <w:rPr>
        <w:rStyle w:val="Seitenzahl"/>
        <w:rFonts w:ascii="Arial" w:hAnsi="Arial"/>
        <w:sz w:val="22"/>
      </w:rPr>
      <w:instrText>PAGE</w:instrText>
    </w:r>
    <w:r w:rsidRPr="00BD2EEA">
      <w:rPr>
        <w:rStyle w:val="Seitenzahl"/>
        <w:rFonts w:ascii="Arial" w:hAnsi="Arial"/>
        <w:sz w:val="22"/>
      </w:rPr>
      <w:instrText xml:space="preserve">  </w:instrText>
    </w:r>
    <w:r w:rsidRPr="00BD2EEA">
      <w:rPr>
        <w:rStyle w:val="Seitenzahl"/>
        <w:rFonts w:ascii="Arial" w:hAnsi="Arial"/>
        <w:sz w:val="22"/>
      </w:rPr>
      <w:fldChar w:fldCharType="separate"/>
    </w:r>
    <w:r w:rsidR="000F64BB">
      <w:rPr>
        <w:rStyle w:val="Seitenzahl"/>
        <w:rFonts w:ascii="Arial" w:hAnsi="Arial"/>
        <w:noProof/>
        <w:sz w:val="22"/>
      </w:rPr>
      <w:t>2</w:t>
    </w:r>
    <w:r w:rsidRPr="00BD2EEA">
      <w:rPr>
        <w:rStyle w:val="Seitenzahl"/>
        <w:rFonts w:ascii="Arial" w:hAnsi="Arial"/>
        <w:sz w:val="22"/>
      </w:rPr>
      <w:fldChar w:fldCharType="end"/>
    </w:r>
  </w:p>
  <w:p w14:paraId="3CBB3EED" w14:textId="77777777" w:rsidR="00B5709B" w:rsidRDefault="00B5709B" w:rsidP="005126DF">
    <w:pPr>
      <w:pStyle w:val="Fuzeile"/>
      <w:tabs>
        <w:tab w:val="clear" w:pos="4536"/>
        <w:tab w:val="clear" w:pos="9072"/>
        <w:tab w:val="right" w:pos="6804"/>
      </w:tabs>
      <w:ind w:right="2268"/>
      <w:rPr>
        <w:rFonts w:ascii="Futura" w:hAnsi="Futur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63F97" w14:textId="77777777" w:rsidR="004F4F54" w:rsidRDefault="004F4F54">
      <w:r>
        <w:separator/>
      </w:r>
    </w:p>
  </w:footnote>
  <w:footnote w:type="continuationSeparator" w:id="0">
    <w:p w14:paraId="4AFA2303" w14:textId="77777777" w:rsidR="004F4F54" w:rsidRDefault="004F4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700"/>
        </w:tabs>
        <w:ind w:left="700" w:hanging="700"/>
      </w:pPr>
      <w:rPr>
        <w:rFonts w:ascii="Wingdings" w:hAnsi="Wingdings" w:hint="default"/>
      </w:rPr>
    </w:lvl>
  </w:abstractNum>
  <w:abstractNum w:abstractNumId="1" w15:restartNumberingAfterBreak="0">
    <w:nsid w:val="19D526FB"/>
    <w:multiLevelType w:val="hybridMultilevel"/>
    <w:tmpl w:val="027E1B9A"/>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2" w15:restartNumberingAfterBreak="0">
    <w:nsid w:val="4B1352CE"/>
    <w:multiLevelType w:val="hybridMultilevel"/>
    <w:tmpl w:val="C6F2BE14"/>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B29"/>
    <w:rsid w:val="00011C91"/>
    <w:rsid w:val="00014B18"/>
    <w:rsid w:val="00016DBA"/>
    <w:rsid w:val="00025022"/>
    <w:rsid w:val="00034172"/>
    <w:rsid w:val="00035121"/>
    <w:rsid w:val="000425B2"/>
    <w:rsid w:val="00044AD3"/>
    <w:rsid w:val="000557A3"/>
    <w:rsid w:val="00056D68"/>
    <w:rsid w:val="00057607"/>
    <w:rsid w:val="00067E1C"/>
    <w:rsid w:val="000737C8"/>
    <w:rsid w:val="00073B7B"/>
    <w:rsid w:val="000813D0"/>
    <w:rsid w:val="00086FEF"/>
    <w:rsid w:val="0009022F"/>
    <w:rsid w:val="000908C9"/>
    <w:rsid w:val="00094E79"/>
    <w:rsid w:val="00096006"/>
    <w:rsid w:val="00097A3C"/>
    <w:rsid w:val="000A3FA5"/>
    <w:rsid w:val="000B2CB3"/>
    <w:rsid w:val="000C03C5"/>
    <w:rsid w:val="000D0CAC"/>
    <w:rsid w:val="000D48F7"/>
    <w:rsid w:val="000D5BB3"/>
    <w:rsid w:val="000D6488"/>
    <w:rsid w:val="000F5764"/>
    <w:rsid w:val="000F64BB"/>
    <w:rsid w:val="00130E20"/>
    <w:rsid w:val="00157BFF"/>
    <w:rsid w:val="00163ECA"/>
    <w:rsid w:val="00167F0D"/>
    <w:rsid w:val="00171F35"/>
    <w:rsid w:val="00195EFC"/>
    <w:rsid w:val="001C3956"/>
    <w:rsid w:val="001C7A41"/>
    <w:rsid w:val="001D5DF5"/>
    <w:rsid w:val="001D66AB"/>
    <w:rsid w:val="001F6F03"/>
    <w:rsid w:val="002012A3"/>
    <w:rsid w:val="0020682E"/>
    <w:rsid w:val="00206E52"/>
    <w:rsid w:val="00236991"/>
    <w:rsid w:val="00253623"/>
    <w:rsid w:val="00256D22"/>
    <w:rsid w:val="002579D2"/>
    <w:rsid w:val="0026551B"/>
    <w:rsid w:val="00273ED8"/>
    <w:rsid w:val="002A5789"/>
    <w:rsid w:val="002B0EC0"/>
    <w:rsid w:val="002B20AF"/>
    <w:rsid w:val="002B5810"/>
    <w:rsid w:val="002C0A26"/>
    <w:rsid w:val="002D2DD0"/>
    <w:rsid w:val="002D3539"/>
    <w:rsid w:val="002D3A23"/>
    <w:rsid w:val="002D6518"/>
    <w:rsid w:val="002F72C3"/>
    <w:rsid w:val="003011FB"/>
    <w:rsid w:val="003152B1"/>
    <w:rsid w:val="003175B9"/>
    <w:rsid w:val="00331763"/>
    <w:rsid w:val="003336D2"/>
    <w:rsid w:val="00340232"/>
    <w:rsid w:val="00364A6F"/>
    <w:rsid w:val="0037166D"/>
    <w:rsid w:val="00376896"/>
    <w:rsid w:val="003822AB"/>
    <w:rsid w:val="003B59E6"/>
    <w:rsid w:val="003D15D6"/>
    <w:rsid w:val="003D30B9"/>
    <w:rsid w:val="003D79F2"/>
    <w:rsid w:val="003E0334"/>
    <w:rsid w:val="003E49F7"/>
    <w:rsid w:val="003E75B6"/>
    <w:rsid w:val="00401246"/>
    <w:rsid w:val="00402629"/>
    <w:rsid w:val="004160FF"/>
    <w:rsid w:val="00423497"/>
    <w:rsid w:val="00426A80"/>
    <w:rsid w:val="00434B3B"/>
    <w:rsid w:val="00435137"/>
    <w:rsid w:val="00435885"/>
    <w:rsid w:val="004410E7"/>
    <w:rsid w:val="00451465"/>
    <w:rsid w:val="00475A06"/>
    <w:rsid w:val="00491A17"/>
    <w:rsid w:val="004951D6"/>
    <w:rsid w:val="004B11D1"/>
    <w:rsid w:val="004B1CF4"/>
    <w:rsid w:val="004B6EE3"/>
    <w:rsid w:val="004C6AD4"/>
    <w:rsid w:val="004D1A62"/>
    <w:rsid w:val="004D75F4"/>
    <w:rsid w:val="004E0921"/>
    <w:rsid w:val="004E7192"/>
    <w:rsid w:val="004F16DE"/>
    <w:rsid w:val="004F4F54"/>
    <w:rsid w:val="00501DB7"/>
    <w:rsid w:val="00504CD4"/>
    <w:rsid w:val="00505BE4"/>
    <w:rsid w:val="0050713C"/>
    <w:rsid w:val="005126DF"/>
    <w:rsid w:val="00512F7C"/>
    <w:rsid w:val="0051625F"/>
    <w:rsid w:val="00516D59"/>
    <w:rsid w:val="005170F8"/>
    <w:rsid w:val="00555A5B"/>
    <w:rsid w:val="00555ACD"/>
    <w:rsid w:val="005650F1"/>
    <w:rsid w:val="005702A0"/>
    <w:rsid w:val="00571C56"/>
    <w:rsid w:val="0057553C"/>
    <w:rsid w:val="005801C0"/>
    <w:rsid w:val="00580736"/>
    <w:rsid w:val="005904CE"/>
    <w:rsid w:val="005909BC"/>
    <w:rsid w:val="005925AB"/>
    <w:rsid w:val="00594FE2"/>
    <w:rsid w:val="005965A2"/>
    <w:rsid w:val="005A1B29"/>
    <w:rsid w:val="005A2404"/>
    <w:rsid w:val="005B78D3"/>
    <w:rsid w:val="005C2404"/>
    <w:rsid w:val="005C28A9"/>
    <w:rsid w:val="005C7B7F"/>
    <w:rsid w:val="005D032A"/>
    <w:rsid w:val="005D4237"/>
    <w:rsid w:val="006060A3"/>
    <w:rsid w:val="00621D17"/>
    <w:rsid w:val="00627DD0"/>
    <w:rsid w:val="00654330"/>
    <w:rsid w:val="006601F7"/>
    <w:rsid w:val="0066308A"/>
    <w:rsid w:val="006732A6"/>
    <w:rsid w:val="00694536"/>
    <w:rsid w:val="006973AB"/>
    <w:rsid w:val="006A1540"/>
    <w:rsid w:val="006B5B83"/>
    <w:rsid w:val="006D7758"/>
    <w:rsid w:val="006F3866"/>
    <w:rsid w:val="006F4ACB"/>
    <w:rsid w:val="007116E3"/>
    <w:rsid w:val="00711A24"/>
    <w:rsid w:val="0071384A"/>
    <w:rsid w:val="00727F87"/>
    <w:rsid w:val="00760C21"/>
    <w:rsid w:val="007615B8"/>
    <w:rsid w:val="007618B9"/>
    <w:rsid w:val="0077443A"/>
    <w:rsid w:val="00786FB2"/>
    <w:rsid w:val="007A6249"/>
    <w:rsid w:val="007A6D72"/>
    <w:rsid w:val="007B214B"/>
    <w:rsid w:val="007B6B29"/>
    <w:rsid w:val="007C5788"/>
    <w:rsid w:val="007C60D4"/>
    <w:rsid w:val="007C7502"/>
    <w:rsid w:val="007D098E"/>
    <w:rsid w:val="007D2237"/>
    <w:rsid w:val="007D496B"/>
    <w:rsid w:val="007E1341"/>
    <w:rsid w:val="007E3636"/>
    <w:rsid w:val="007F131F"/>
    <w:rsid w:val="007F5E82"/>
    <w:rsid w:val="00804BD0"/>
    <w:rsid w:val="00812948"/>
    <w:rsid w:val="00822FEF"/>
    <w:rsid w:val="00826386"/>
    <w:rsid w:val="00830560"/>
    <w:rsid w:val="00851F94"/>
    <w:rsid w:val="00852D72"/>
    <w:rsid w:val="008539B9"/>
    <w:rsid w:val="00854DFC"/>
    <w:rsid w:val="00857FC9"/>
    <w:rsid w:val="00860335"/>
    <w:rsid w:val="0086208C"/>
    <w:rsid w:val="00867FA9"/>
    <w:rsid w:val="008717E7"/>
    <w:rsid w:val="0087333D"/>
    <w:rsid w:val="008823E7"/>
    <w:rsid w:val="00886C68"/>
    <w:rsid w:val="00890A07"/>
    <w:rsid w:val="008A1E7E"/>
    <w:rsid w:val="008A25C9"/>
    <w:rsid w:val="008B40DB"/>
    <w:rsid w:val="008C58C5"/>
    <w:rsid w:val="008C728C"/>
    <w:rsid w:val="008D339A"/>
    <w:rsid w:val="008D7436"/>
    <w:rsid w:val="008E2DC6"/>
    <w:rsid w:val="008F7886"/>
    <w:rsid w:val="00924CFA"/>
    <w:rsid w:val="009305BF"/>
    <w:rsid w:val="00932228"/>
    <w:rsid w:val="00944FA5"/>
    <w:rsid w:val="00945330"/>
    <w:rsid w:val="00951EF1"/>
    <w:rsid w:val="00952DCC"/>
    <w:rsid w:val="00961CA8"/>
    <w:rsid w:val="0096691F"/>
    <w:rsid w:val="009718FF"/>
    <w:rsid w:val="00973FC5"/>
    <w:rsid w:val="0098020D"/>
    <w:rsid w:val="00981D35"/>
    <w:rsid w:val="0098504A"/>
    <w:rsid w:val="00985D6E"/>
    <w:rsid w:val="009B4AAE"/>
    <w:rsid w:val="009C2521"/>
    <w:rsid w:val="009E1926"/>
    <w:rsid w:val="009E2D2D"/>
    <w:rsid w:val="009F0062"/>
    <w:rsid w:val="009F4B14"/>
    <w:rsid w:val="00A03A51"/>
    <w:rsid w:val="00A12549"/>
    <w:rsid w:val="00A23E61"/>
    <w:rsid w:val="00A307A7"/>
    <w:rsid w:val="00A31525"/>
    <w:rsid w:val="00A41301"/>
    <w:rsid w:val="00A47C62"/>
    <w:rsid w:val="00A60A9C"/>
    <w:rsid w:val="00A639DC"/>
    <w:rsid w:val="00A64A15"/>
    <w:rsid w:val="00A70948"/>
    <w:rsid w:val="00A75429"/>
    <w:rsid w:val="00A7644F"/>
    <w:rsid w:val="00A866C1"/>
    <w:rsid w:val="00A927E4"/>
    <w:rsid w:val="00A94F8A"/>
    <w:rsid w:val="00AA57E1"/>
    <w:rsid w:val="00AB2FC4"/>
    <w:rsid w:val="00AD3C65"/>
    <w:rsid w:val="00AE0C15"/>
    <w:rsid w:val="00AE5F46"/>
    <w:rsid w:val="00AF7681"/>
    <w:rsid w:val="00B12AE7"/>
    <w:rsid w:val="00B170A5"/>
    <w:rsid w:val="00B17ABC"/>
    <w:rsid w:val="00B37978"/>
    <w:rsid w:val="00B51E63"/>
    <w:rsid w:val="00B540FE"/>
    <w:rsid w:val="00B5709B"/>
    <w:rsid w:val="00B6112A"/>
    <w:rsid w:val="00B81E57"/>
    <w:rsid w:val="00B831F2"/>
    <w:rsid w:val="00B91B11"/>
    <w:rsid w:val="00B93647"/>
    <w:rsid w:val="00BA29A4"/>
    <w:rsid w:val="00BA3696"/>
    <w:rsid w:val="00BA7ABB"/>
    <w:rsid w:val="00BB7033"/>
    <w:rsid w:val="00BC5834"/>
    <w:rsid w:val="00BD2EEA"/>
    <w:rsid w:val="00BD786F"/>
    <w:rsid w:val="00BE1D83"/>
    <w:rsid w:val="00BE640C"/>
    <w:rsid w:val="00C15709"/>
    <w:rsid w:val="00C20087"/>
    <w:rsid w:val="00C2762D"/>
    <w:rsid w:val="00C36EDF"/>
    <w:rsid w:val="00C40F13"/>
    <w:rsid w:val="00C41773"/>
    <w:rsid w:val="00C43559"/>
    <w:rsid w:val="00C43B1B"/>
    <w:rsid w:val="00C43FC8"/>
    <w:rsid w:val="00C56A84"/>
    <w:rsid w:val="00C63B1E"/>
    <w:rsid w:val="00C66CCC"/>
    <w:rsid w:val="00C77C9D"/>
    <w:rsid w:val="00C80142"/>
    <w:rsid w:val="00C937B7"/>
    <w:rsid w:val="00CA3A03"/>
    <w:rsid w:val="00CB210A"/>
    <w:rsid w:val="00CC21E5"/>
    <w:rsid w:val="00CC469B"/>
    <w:rsid w:val="00CC7D0F"/>
    <w:rsid w:val="00CD158D"/>
    <w:rsid w:val="00CD2200"/>
    <w:rsid w:val="00CD3271"/>
    <w:rsid w:val="00CD568E"/>
    <w:rsid w:val="00CE1808"/>
    <w:rsid w:val="00CF297E"/>
    <w:rsid w:val="00CF69CD"/>
    <w:rsid w:val="00D1045C"/>
    <w:rsid w:val="00D467C6"/>
    <w:rsid w:val="00D529E4"/>
    <w:rsid w:val="00D73C71"/>
    <w:rsid w:val="00DB20E6"/>
    <w:rsid w:val="00DB2FA2"/>
    <w:rsid w:val="00DE2F3D"/>
    <w:rsid w:val="00DE31FB"/>
    <w:rsid w:val="00DF5249"/>
    <w:rsid w:val="00E0360C"/>
    <w:rsid w:val="00E13675"/>
    <w:rsid w:val="00E16238"/>
    <w:rsid w:val="00E326C0"/>
    <w:rsid w:val="00E43BC5"/>
    <w:rsid w:val="00E445EE"/>
    <w:rsid w:val="00E44AF9"/>
    <w:rsid w:val="00E50642"/>
    <w:rsid w:val="00E728ED"/>
    <w:rsid w:val="00E75620"/>
    <w:rsid w:val="00E7722C"/>
    <w:rsid w:val="00EB0784"/>
    <w:rsid w:val="00EB57F2"/>
    <w:rsid w:val="00EC7BB9"/>
    <w:rsid w:val="00EE42A0"/>
    <w:rsid w:val="00F00EEC"/>
    <w:rsid w:val="00F11081"/>
    <w:rsid w:val="00F210F8"/>
    <w:rsid w:val="00F3267B"/>
    <w:rsid w:val="00F366C2"/>
    <w:rsid w:val="00F54D2F"/>
    <w:rsid w:val="00F65428"/>
    <w:rsid w:val="00F72C10"/>
    <w:rsid w:val="00F75792"/>
    <w:rsid w:val="00F8558F"/>
    <w:rsid w:val="00F97E47"/>
    <w:rsid w:val="00FA70C0"/>
    <w:rsid w:val="00FC6CE5"/>
    <w:rsid w:val="00FF447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083B69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Pr>
      <w:rFonts w:ascii="Helvetica" w:hAnsi="Helvetica"/>
      <w:sz w:val="24"/>
    </w:rPr>
  </w:style>
  <w:style w:type="paragraph" w:styleId="berschrift1">
    <w:name w:val="heading 1"/>
    <w:basedOn w:val="Standard"/>
    <w:next w:val="Standard"/>
    <w:qFormat/>
    <w:pPr>
      <w:keepNext/>
      <w:spacing w:line="360" w:lineRule="auto"/>
      <w:ind w:right="2268"/>
      <w:jc w:val="both"/>
      <w:outlineLvl w:val="0"/>
    </w:pPr>
    <w:rPr>
      <w:rFonts w:ascii="Futura" w:hAnsi="Futura"/>
      <w:b/>
    </w:rPr>
  </w:style>
  <w:style w:type="paragraph" w:styleId="berschrift2">
    <w:name w:val="heading 2"/>
    <w:basedOn w:val="Standard"/>
    <w:next w:val="Standard"/>
    <w:qFormat/>
    <w:pPr>
      <w:keepNext/>
      <w:spacing w:line="360" w:lineRule="auto"/>
      <w:ind w:right="4961"/>
      <w:jc w:val="both"/>
      <w:outlineLvl w:val="1"/>
    </w:pPr>
    <w:rPr>
      <w:b/>
      <w:sz w:val="32"/>
    </w:rPr>
  </w:style>
  <w:style w:type="paragraph" w:styleId="berschrift3">
    <w:name w:val="heading 3"/>
    <w:basedOn w:val="Standard"/>
    <w:next w:val="Standard"/>
    <w:qFormat/>
    <w:pPr>
      <w:keepNext/>
      <w:spacing w:line="360" w:lineRule="auto"/>
      <w:ind w:right="4961"/>
      <w:jc w:val="both"/>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styleId="Textkrper2">
    <w:name w:val="Body Text 2"/>
    <w:basedOn w:val="Standard"/>
    <w:pPr>
      <w:spacing w:line="360" w:lineRule="auto"/>
      <w:ind w:right="4961"/>
      <w:jc w:val="both"/>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1"/>
  </w:style>
  <w:style w:type="paragraph" w:styleId="Textkrper">
    <w:name w:val="Body Text"/>
    <w:basedOn w:val="Standard"/>
    <w:pPr>
      <w:spacing w:line="360" w:lineRule="auto"/>
      <w:ind w:right="4536"/>
      <w:jc w:val="both"/>
    </w:pPr>
  </w:style>
  <w:style w:type="paragraph" w:styleId="Textkrper3">
    <w:name w:val="Body Text 3"/>
    <w:basedOn w:val="Standard"/>
    <w:link w:val="Textkrper3Zchn"/>
    <w:pPr>
      <w:spacing w:line="360" w:lineRule="auto"/>
      <w:ind w:right="2268"/>
      <w:jc w:val="both"/>
    </w:pPr>
    <w:rPr>
      <w:rFonts w:ascii="Futura" w:hAnsi="Futura"/>
    </w:rPr>
  </w:style>
  <w:style w:type="paragraph" w:styleId="Dokumentstruktur">
    <w:name w:val="Document Map"/>
    <w:basedOn w:val="Standard"/>
    <w:pPr>
      <w:shd w:val="clear" w:color="auto" w:fill="000080"/>
    </w:pPr>
    <w:rPr>
      <w:rFonts w:ascii="Times New Roman" w:hAnsi="Times New Roman"/>
    </w:rPr>
  </w:style>
  <w:style w:type="character" w:styleId="Hyperlink">
    <w:name w:val="Hyperlink"/>
    <w:rPr>
      <w:color w:val="0000FF"/>
      <w:u w:val="single"/>
    </w:rPr>
  </w:style>
  <w:style w:type="paragraph" w:styleId="Listenabsatz">
    <w:name w:val="List Paragraph"/>
    <w:basedOn w:val="Standard"/>
    <w:rsid w:val="00F210F8"/>
    <w:pPr>
      <w:ind w:left="720"/>
      <w:contextualSpacing/>
    </w:pPr>
  </w:style>
  <w:style w:type="character" w:styleId="NichtaufgelsteErwhnung">
    <w:name w:val="Unresolved Mention"/>
    <w:basedOn w:val="Absatz-Standardschriftart"/>
    <w:rsid w:val="005801C0"/>
    <w:rPr>
      <w:color w:val="605E5C"/>
      <w:shd w:val="clear" w:color="auto" w:fill="E1DFDD"/>
    </w:rPr>
  </w:style>
  <w:style w:type="character" w:customStyle="1" w:styleId="Textkrper3Zchn">
    <w:name w:val="Textkörper 3 Zchn"/>
    <w:basedOn w:val="Absatz-Standardschriftart"/>
    <w:link w:val="Textkrper3"/>
    <w:rsid w:val="00B12AE7"/>
    <w:rPr>
      <w:rFonts w:ascii="Futura" w:hAnsi="Futur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tion-barrierefreies-bad.de" TargetMode="External"/><Relationship Id="rId3" Type="http://schemas.openxmlformats.org/officeDocument/2006/relationships/settings" Target="settings.xml"/><Relationship Id="rId7" Type="http://schemas.openxmlformats.org/officeDocument/2006/relationships/hyperlink" Target="http://www.gutesbad.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1829</Words>
  <Characters>11528</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Text "Gewinnspiel" </vt:lpstr>
    </vt:vector>
  </TitlesOfParts>
  <Company>***</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"Gewinnspiel" </dc:title>
  <dc:subject/>
  <dc:creator>***</dc:creator>
  <cp:keywords/>
  <cp:lastModifiedBy>Linnigpublic</cp:lastModifiedBy>
  <cp:revision>177</cp:revision>
  <cp:lastPrinted>2019-03-07T15:56:00Z</cp:lastPrinted>
  <dcterms:created xsi:type="dcterms:W3CDTF">2017-03-06T11:12:00Z</dcterms:created>
  <dcterms:modified xsi:type="dcterms:W3CDTF">2019-03-21T10:51:00Z</dcterms:modified>
</cp:coreProperties>
</file>