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1AEB8" w14:textId="77777777" w:rsidR="00674709" w:rsidRDefault="00674709" w:rsidP="00443E11">
      <w:pPr>
        <w:spacing w:line="360" w:lineRule="auto"/>
        <w:ind w:left="-709" w:right="2549"/>
        <w:jc w:val="both"/>
        <w:rPr>
          <w:rFonts w:ascii="Arial" w:eastAsia="MS Mincho" w:hAnsi="Arial" w:cs="Georgia"/>
          <w:b/>
          <w:bCs/>
          <w:color w:val="000000"/>
          <w:sz w:val="22"/>
          <w:szCs w:val="22"/>
          <w:lang w:eastAsia="ja-JP"/>
        </w:rPr>
      </w:pPr>
    </w:p>
    <w:p w14:paraId="78AE2154" w14:textId="4FECA6FD" w:rsidR="009F148C" w:rsidRPr="00176DE8" w:rsidRDefault="009F148C" w:rsidP="00443E11">
      <w:pPr>
        <w:spacing w:line="360" w:lineRule="auto"/>
        <w:ind w:left="-709" w:right="2549"/>
        <w:jc w:val="both"/>
        <w:rPr>
          <w:rFonts w:ascii="Arial" w:eastAsia="MS Mincho" w:hAnsi="Arial" w:cs="Georgia"/>
          <w:b/>
          <w:bCs/>
          <w:color w:val="000000"/>
          <w:sz w:val="22"/>
          <w:szCs w:val="22"/>
          <w:lang w:eastAsia="ja-JP"/>
        </w:rPr>
      </w:pPr>
      <w:r w:rsidRPr="00176DE8">
        <w:rPr>
          <w:rFonts w:ascii="Arial" w:eastAsia="MS Mincho" w:hAnsi="Arial" w:cs="Georgia"/>
          <w:b/>
          <w:bCs/>
          <w:color w:val="000000"/>
          <w:sz w:val="22"/>
          <w:szCs w:val="22"/>
          <w:lang w:eastAsia="ja-JP"/>
        </w:rPr>
        <w:t xml:space="preserve">Datum: </w:t>
      </w:r>
      <w:r w:rsidR="00316C3B">
        <w:rPr>
          <w:rFonts w:ascii="Arial" w:eastAsia="MS Mincho" w:hAnsi="Arial" w:cs="Georgia"/>
          <w:bCs/>
          <w:color w:val="000000"/>
          <w:sz w:val="22"/>
          <w:szCs w:val="22"/>
          <w:lang w:eastAsia="ja-JP"/>
        </w:rPr>
        <w:t>15</w:t>
      </w:r>
      <w:r w:rsidR="00842714" w:rsidRPr="00842714">
        <w:rPr>
          <w:rFonts w:ascii="Arial" w:eastAsia="MS Mincho" w:hAnsi="Arial" w:cs="Georgia"/>
          <w:bCs/>
          <w:color w:val="000000"/>
          <w:sz w:val="22"/>
          <w:szCs w:val="22"/>
          <w:lang w:eastAsia="ja-JP"/>
        </w:rPr>
        <w:t>.</w:t>
      </w:r>
      <w:r w:rsidR="00842714">
        <w:rPr>
          <w:rFonts w:ascii="Arial" w:eastAsia="MS Mincho" w:hAnsi="Arial" w:cs="Georgia"/>
          <w:b/>
          <w:bCs/>
          <w:color w:val="000000"/>
          <w:sz w:val="22"/>
          <w:szCs w:val="22"/>
          <w:lang w:eastAsia="ja-JP"/>
        </w:rPr>
        <w:t xml:space="preserve"> </w:t>
      </w:r>
      <w:r w:rsidR="005E6F14">
        <w:rPr>
          <w:rFonts w:ascii="Arial" w:eastAsia="MS Mincho" w:hAnsi="Arial" w:cs="Georgia"/>
          <w:bCs/>
          <w:color w:val="000000"/>
          <w:sz w:val="22"/>
          <w:szCs w:val="22"/>
          <w:lang w:eastAsia="ja-JP"/>
        </w:rPr>
        <w:t>Mai</w:t>
      </w:r>
      <w:r w:rsidR="005D103E">
        <w:rPr>
          <w:rFonts w:ascii="Arial" w:eastAsia="MS Mincho" w:hAnsi="Arial" w:cs="Georgia"/>
          <w:bCs/>
          <w:color w:val="000000"/>
          <w:sz w:val="22"/>
          <w:szCs w:val="22"/>
          <w:lang w:eastAsia="ja-JP"/>
        </w:rPr>
        <w:t xml:space="preserve"> 201</w:t>
      </w:r>
      <w:r w:rsidR="005E6F14">
        <w:rPr>
          <w:rFonts w:ascii="Arial" w:eastAsia="MS Mincho" w:hAnsi="Arial" w:cs="Georgia"/>
          <w:bCs/>
          <w:color w:val="000000"/>
          <w:sz w:val="22"/>
          <w:szCs w:val="22"/>
          <w:lang w:eastAsia="ja-JP"/>
        </w:rPr>
        <w:t>9</w:t>
      </w:r>
    </w:p>
    <w:p w14:paraId="1253A27A" w14:textId="77777777" w:rsidR="008724AA" w:rsidRDefault="008724AA" w:rsidP="00443E11">
      <w:pPr>
        <w:spacing w:line="360" w:lineRule="auto"/>
        <w:ind w:left="-709" w:right="2549"/>
        <w:jc w:val="both"/>
        <w:rPr>
          <w:rFonts w:ascii="Arial" w:eastAsia="MS Mincho" w:hAnsi="Arial" w:cs="Georgia"/>
          <w:bCs/>
          <w:color w:val="000000"/>
          <w:sz w:val="28"/>
          <w:szCs w:val="28"/>
          <w:lang w:eastAsia="ja-JP"/>
        </w:rPr>
      </w:pPr>
    </w:p>
    <w:p w14:paraId="4D50CBA5" w14:textId="05C9ACA9" w:rsidR="00B63936" w:rsidRPr="005E6F14" w:rsidRDefault="005E6F14" w:rsidP="00443E11">
      <w:pPr>
        <w:spacing w:line="360" w:lineRule="auto"/>
        <w:ind w:left="-709" w:right="2549"/>
        <w:jc w:val="both"/>
        <w:rPr>
          <w:rFonts w:ascii="Arial" w:eastAsia="MS Mincho" w:hAnsi="Arial" w:cs="Georgia"/>
          <w:bCs/>
          <w:color w:val="000000" w:themeColor="text1"/>
          <w:lang w:eastAsia="ja-JP"/>
        </w:rPr>
      </w:pPr>
      <w:r w:rsidRPr="005E6F14">
        <w:rPr>
          <w:rFonts w:ascii="Arial" w:eastAsia="MS Mincho" w:hAnsi="Arial" w:cs="Georgia"/>
          <w:bCs/>
          <w:color w:val="000000" w:themeColor="text1"/>
          <w:lang w:eastAsia="ja-JP"/>
        </w:rPr>
        <w:t xml:space="preserve">Mit </w:t>
      </w:r>
      <w:r w:rsidR="0042657C">
        <w:rPr>
          <w:rFonts w:ascii="Arial" w:eastAsia="MS Mincho" w:hAnsi="Arial" w:cs="Georgia"/>
          <w:bCs/>
          <w:color w:val="000000" w:themeColor="text1"/>
          <w:lang w:eastAsia="ja-JP"/>
        </w:rPr>
        <w:t>neuem Ratgeber</w:t>
      </w:r>
      <w:r w:rsidRPr="005E6F14">
        <w:rPr>
          <w:rFonts w:ascii="Arial" w:eastAsia="MS Mincho" w:hAnsi="Arial" w:cs="Georgia"/>
          <w:bCs/>
          <w:color w:val="000000" w:themeColor="text1"/>
          <w:lang w:eastAsia="ja-JP"/>
        </w:rPr>
        <w:t xml:space="preserve"> vorausschauend planen</w:t>
      </w:r>
      <w:r w:rsidR="00334E6B" w:rsidRPr="005E6F14">
        <w:rPr>
          <w:rFonts w:ascii="Arial" w:eastAsia="MS Mincho" w:hAnsi="Arial" w:cs="Georgia"/>
          <w:bCs/>
          <w:color w:val="000000" w:themeColor="text1"/>
          <w:lang w:eastAsia="ja-JP"/>
        </w:rPr>
        <w:t>:</w:t>
      </w:r>
    </w:p>
    <w:p w14:paraId="34F9951A" w14:textId="4CF9BDE6" w:rsidR="00FB6A9A" w:rsidRPr="005E6F14" w:rsidRDefault="005E6F14" w:rsidP="00443E11">
      <w:pPr>
        <w:widowControl w:val="0"/>
        <w:autoSpaceDE w:val="0"/>
        <w:autoSpaceDN w:val="0"/>
        <w:adjustRightInd w:val="0"/>
        <w:spacing w:line="360" w:lineRule="auto"/>
        <w:ind w:left="-709" w:right="2549"/>
        <w:jc w:val="both"/>
        <w:rPr>
          <w:rFonts w:ascii="Arial" w:eastAsia="MS Mincho" w:hAnsi="Arial" w:cs="Georgia"/>
          <w:b/>
          <w:bCs/>
          <w:color w:val="000000" w:themeColor="text1"/>
          <w:lang w:eastAsia="ja-JP"/>
        </w:rPr>
      </w:pPr>
      <w:r w:rsidRPr="005E6F14">
        <w:rPr>
          <w:rFonts w:ascii="Arial" w:eastAsia="MS Mincho" w:hAnsi="Arial" w:cs="Georgia"/>
          <w:b/>
          <w:bCs/>
          <w:color w:val="000000" w:themeColor="text1"/>
          <w:lang w:eastAsia="ja-JP"/>
        </w:rPr>
        <w:t>Das moderne Bad: Komfortabel. Sicher. Barrierefrei.</w:t>
      </w:r>
    </w:p>
    <w:p w14:paraId="58E94BBC" w14:textId="77777777" w:rsidR="00B63936" w:rsidRPr="00E40C47" w:rsidRDefault="00B63936" w:rsidP="00443E11">
      <w:pPr>
        <w:widowControl w:val="0"/>
        <w:autoSpaceDE w:val="0"/>
        <w:autoSpaceDN w:val="0"/>
        <w:adjustRightInd w:val="0"/>
        <w:spacing w:line="360" w:lineRule="auto"/>
        <w:ind w:left="-709" w:right="2549"/>
        <w:jc w:val="both"/>
        <w:rPr>
          <w:rFonts w:ascii="Arial" w:hAnsi="Arial"/>
          <w:b/>
          <w:color w:val="000000" w:themeColor="text1"/>
          <w:sz w:val="22"/>
        </w:rPr>
      </w:pPr>
    </w:p>
    <w:p w14:paraId="5766963F" w14:textId="60C79F1B" w:rsidR="005E6F14" w:rsidRPr="005E6F14" w:rsidRDefault="002A0A86" w:rsidP="005E6F14">
      <w:pPr>
        <w:widowControl w:val="0"/>
        <w:autoSpaceDE w:val="0"/>
        <w:autoSpaceDN w:val="0"/>
        <w:adjustRightInd w:val="0"/>
        <w:spacing w:line="360" w:lineRule="auto"/>
        <w:ind w:left="-709" w:right="2549"/>
        <w:jc w:val="both"/>
        <w:rPr>
          <w:rFonts w:ascii="Arial" w:hAnsi="Arial"/>
          <w:color w:val="000000" w:themeColor="text1"/>
          <w:sz w:val="22"/>
        </w:rPr>
      </w:pPr>
      <w:r w:rsidRPr="005E6F14">
        <w:rPr>
          <w:rFonts w:ascii="Arial" w:hAnsi="Arial"/>
          <w:b/>
          <w:color w:val="000000" w:themeColor="text1"/>
          <w:sz w:val="22"/>
        </w:rPr>
        <w:t>Bonn – (</w:t>
      </w:r>
      <w:proofErr w:type="spellStart"/>
      <w:r w:rsidRPr="005E6F14">
        <w:rPr>
          <w:rFonts w:ascii="Arial" w:hAnsi="Arial"/>
          <w:b/>
          <w:color w:val="000000" w:themeColor="text1"/>
          <w:sz w:val="22"/>
        </w:rPr>
        <w:t>abb</w:t>
      </w:r>
      <w:proofErr w:type="spellEnd"/>
      <w:proofErr w:type="gramStart"/>
      <w:r w:rsidRPr="005E6F14">
        <w:rPr>
          <w:rFonts w:ascii="Arial" w:hAnsi="Arial"/>
          <w:b/>
          <w:color w:val="000000" w:themeColor="text1"/>
          <w:sz w:val="22"/>
        </w:rPr>
        <w:t>)</w:t>
      </w:r>
      <w:proofErr w:type="gramEnd"/>
      <w:r w:rsidRPr="005E6F14">
        <w:rPr>
          <w:rFonts w:ascii="Arial" w:hAnsi="Arial"/>
          <w:color w:val="000000" w:themeColor="text1"/>
          <w:sz w:val="22"/>
        </w:rPr>
        <w:t xml:space="preserve"> </w:t>
      </w:r>
      <w:r w:rsidR="005E6F14" w:rsidRPr="005E6F14">
        <w:rPr>
          <w:rFonts w:ascii="Arial" w:hAnsi="Arial"/>
          <w:color w:val="000000" w:themeColor="text1"/>
          <w:sz w:val="22"/>
        </w:rPr>
        <w:t xml:space="preserve">Dass ein modernes Bad auf der Wunschliste der Deutschen ganz oben steht, liegt nicht nur am steigenden Bedarf nach Komfort und Sicherheit. Es hängt auch oder gerade mit der zusätzlich gebotenen Barrierefreiheit zusammen. </w:t>
      </w:r>
      <w:r w:rsidR="00A30232">
        <w:rPr>
          <w:rFonts w:ascii="Arial" w:hAnsi="Arial"/>
          <w:color w:val="000000" w:themeColor="text1"/>
          <w:sz w:val="22"/>
        </w:rPr>
        <w:t>Denn a</w:t>
      </w:r>
      <w:r w:rsidR="005E6F14" w:rsidRPr="005E6F14">
        <w:rPr>
          <w:rFonts w:ascii="Arial" w:hAnsi="Arial"/>
          <w:color w:val="000000" w:themeColor="text1"/>
          <w:sz w:val="22"/>
        </w:rPr>
        <w:t xml:space="preserve">llein schon eine bodengleiche Dusche und ein erhöhtes Platzangebot vor und zwischen den Einrichtungsobjekten tragen zu mehr Mobilität und damit verbesserter Lebensqualität bei. </w:t>
      </w:r>
    </w:p>
    <w:p w14:paraId="159EE307" w14:textId="77777777" w:rsidR="005E6F14" w:rsidRPr="005E6F14" w:rsidRDefault="005E6F14" w:rsidP="005E6F14">
      <w:pPr>
        <w:widowControl w:val="0"/>
        <w:autoSpaceDE w:val="0"/>
        <w:autoSpaceDN w:val="0"/>
        <w:adjustRightInd w:val="0"/>
        <w:spacing w:line="360" w:lineRule="auto"/>
        <w:ind w:left="-709" w:right="2549"/>
        <w:jc w:val="both"/>
        <w:rPr>
          <w:rFonts w:ascii="Arial" w:hAnsi="Arial"/>
          <w:color w:val="000000" w:themeColor="text1"/>
          <w:sz w:val="22"/>
        </w:rPr>
      </w:pPr>
    </w:p>
    <w:p w14:paraId="0B784BDA" w14:textId="53B5143D" w:rsidR="005E6F14" w:rsidRPr="005E6F14" w:rsidRDefault="005E6F14" w:rsidP="005E6F14">
      <w:pPr>
        <w:widowControl w:val="0"/>
        <w:autoSpaceDE w:val="0"/>
        <w:autoSpaceDN w:val="0"/>
        <w:adjustRightInd w:val="0"/>
        <w:spacing w:line="360" w:lineRule="auto"/>
        <w:ind w:left="-709" w:right="2549"/>
        <w:jc w:val="both"/>
        <w:rPr>
          <w:rFonts w:ascii="Arial" w:hAnsi="Arial"/>
          <w:color w:val="000000" w:themeColor="text1"/>
          <w:sz w:val="22"/>
        </w:rPr>
      </w:pPr>
      <w:r w:rsidRPr="005E6F14">
        <w:rPr>
          <w:rFonts w:ascii="Arial" w:hAnsi="Arial"/>
          <w:color w:val="000000" w:themeColor="text1"/>
          <w:sz w:val="22"/>
        </w:rPr>
        <w:t xml:space="preserve">Wer also frühzeitig schwellenlos und großzügig plant, der erhält sich laut Aktion Barrierefreies Bad in allen Lebenslagen ein hohes Maß an Selbstständigkeit. Wie eine vorausschauende Badplanung funktionieren kann, das </w:t>
      </w:r>
      <w:r w:rsidR="00A269A6">
        <w:rPr>
          <w:rFonts w:ascii="Arial" w:hAnsi="Arial"/>
          <w:color w:val="000000" w:themeColor="text1"/>
          <w:sz w:val="22"/>
        </w:rPr>
        <w:t>erklärt</w:t>
      </w:r>
      <w:r w:rsidRPr="005E6F14">
        <w:rPr>
          <w:rFonts w:ascii="Arial" w:hAnsi="Arial"/>
          <w:color w:val="000000" w:themeColor="text1"/>
          <w:sz w:val="22"/>
        </w:rPr>
        <w:t xml:space="preserve"> die</w:t>
      </w:r>
      <w:r w:rsidR="004D5953">
        <w:rPr>
          <w:rFonts w:ascii="Arial" w:hAnsi="Arial"/>
          <w:color w:val="000000" w:themeColor="text1"/>
          <w:sz w:val="22"/>
        </w:rPr>
        <w:t xml:space="preserve"> </w:t>
      </w:r>
      <w:r w:rsidRPr="005E6F14">
        <w:rPr>
          <w:rFonts w:ascii="Arial" w:hAnsi="Arial"/>
          <w:color w:val="000000" w:themeColor="text1"/>
          <w:sz w:val="22"/>
        </w:rPr>
        <w:t xml:space="preserve">von der Vereinigung </w:t>
      </w:r>
      <w:proofErr w:type="spellStart"/>
      <w:r w:rsidRPr="005E6F14">
        <w:rPr>
          <w:rFonts w:ascii="Arial" w:hAnsi="Arial"/>
          <w:color w:val="000000" w:themeColor="text1"/>
          <w:sz w:val="22"/>
        </w:rPr>
        <w:t>Deutsche</w:t>
      </w:r>
      <w:proofErr w:type="spellEnd"/>
      <w:r w:rsidRPr="005E6F14">
        <w:rPr>
          <w:rFonts w:ascii="Arial" w:hAnsi="Arial"/>
          <w:color w:val="000000" w:themeColor="text1"/>
          <w:sz w:val="22"/>
        </w:rPr>
        <w:t xml:space="preserve"> Sanitärwirtschaft</w:t>
      </w:r>
      <w:r w:rsidR="00A30232">
        <w:rPr>
          <w:rFonts w:ascii="Arial" w:hAnsi="Arial"/>
          <w:color w:val="000000" w:themeColor="text1"/>
          <w:sz w:val="22"/>
        </w:rPr>
        <w:t xml:space="preserve"> (VDS)</w:t>
      </w:r>
      <w:r w:rsidRPr="005E6F14">
        <w:rPr>
          <w:rFonts w:ascii="Arial" w:hAnsi="Arial"/>
          <w:color w:val="000000" w:themeColor="text1"/>
          <w:sz w:val="22"/>
        </w:rPr>
        <w:t xml:space="preserve"> </w:t>
      </w:r>
      <w:r w:rsidR="00A30232">
        <w:rPr>
          <w:rFonts w:ascii="Arial" w:hAnsi="Arial"/>
          <w:color w:val="000000" w:themeColor="text1"/>
          <w:sz w:val="22"/>
        </w:rPr>
        <w:t>und dem Zentralverband Sanitär Heizung Klima (ZVSHK)</w:t>
      </w:r>
      <w:r w:rsidRPr="005E6F14">
        <w:rPr>
          <w:rFonts w:ascii="Arial" w:hAnsi="Arial"/>
          <w:color w:val="000000" w:themeColor="text1"/>
          <w:sz w:val="22"/>
        </w:rPr>
        <w:t xml:space="preserve"> geförderte firmen- und produktunabhängige Aufklärungskampagne jetzt in einem Ratgeber. </w:t>
      </w:r>
    </w:p>
    <w:p w14:paraId="2102A88A" w14:textId="77777777" w:rsidR="005E6F14" w:rsidRPr="005E6F14" w:rsidRDefault="005E6F14" w:rsidP="005E6F14">
      <w:pPr>
        <w:widowControl w:val="0"/>
        <w:autoSpaceDE w:val="0"/>
        <w:autoSpaceDN w:val="0"/>
        <w:adjustRightInd w:val="0"/>
        <w:spacing w:line="360" w:lineRule="auto"/>
        <w:ind w:left="-709" w:right="2549"/>
        <w:jc w:val="both"/>
        <w:rPr>
          <w:rFonts w:ascii="Arial" w:hAnsi="Arial"/>
          <w:color w:val="000000" w:themeColor="text1"/>
          <w:sz w:val="22"/>
        </w:rPr>
      </w:pPr>
    </w:p>
    <w:p w14:paraId="7E086E67" w14:textId="276CBCC8" w:rsidR="005E6F14" w:rsidRPr="005E6F14" w:rsidRDefault="005E6F14" w:rsidP="005E6F14">
      <w:pPr>
        <w:widowControl w:val="0"/>
        <w:autoSpaceDE w:val="0"/>
        <w:autoSpaceDN w:val="0"/>
        <w:adjustRightInd w:val="0"/>
        <w:spacing w:line="360" w:lineRule="auto"/>
        <w:ind w:left="-709" w:right="2549"/>
        <w:jc w:val="both"/>
        <w:rPr>
          <w:rFonts w:ascii="Arial" w:hAnsi="Arial"/>
          <w:color w:val="000000" w:themeColor="text1"/>
          <w:sz w:val="22"/>
        </w:rPr>
      </w:pPr>
      <w:r w:rsidRPr="005E6F14">
        <w:rPr>
          <w:rFonts w:ascii="Arial" w:hAnsi="Arial"/>
          <w:color w:val="000000" w:themeColor="text1"/>
          <w:sz w:val="22"/>
        </w:rPr>
        <w:t xml:space="preserve">„Das moderne Bad: Komfortabel. Sicher. Barrierefrei.“, so der Titel, vermittelt kompaktes </w:t>
      </w:r>
      <w:r w:rsidR="0016500F">
        <w:rPr>
          <w:rFonts w:ascii="Arial" w:hAnsi="Arial"/>
          <w:color w:val="000000" w:themeColor="text1"/>
          <w:sz w:val="22"/>
        </w:rPr>
        <w:t>Basisw</w:t>
      </w:r>
      <w:r w:rsidRPr="005E6F14">
        <w:rPr>
          <w:rFonts w:ascii="Arial" w:hAnsi="Arial"/>
          <w:color w:val="000000" w:themeColor="text1"/>
          <w:sz w:val="22"/>
        </w:rPr>
        <w:t xml:space="preserve">issen zu den besonderen Anforderungen für die uneingeschränkte Nutzung. </w:t>
      </w:r>
      <w:r w:rsidR="00674709">
        <w:rPr>
          <w:rFonts w:ascii="Arial" w:hAnsi="Arial"/>
          <w:color w:val="000000" w:themeColor="text1"/>
          <w:sz w:val="22"/>
        </w:rPr>
        <w:t>Das Fundament</w:t>
      </w:r>
      <w:r w:rsidRPr="005E6F14">
        <w:rPr>
          <w:rFonts w:ascii="Arial" w:hAnsi="Arial"/>
          <w:color w:val="000000" w:themeColor="text1"/>
          <w:sz w:val="22"/>
        </w:rPr>
        <w:t xml:space="preserve"> dafür liefert </w:t>
      </w:r>
      <w:r w:rsidR="00674709">
        <w:rPr>
          <w:rFonts w:ascii="Arial" w:hAnsi="Arial"/>
          <w:color w:val="000000" w:themeColor="text1"/>
          <w:sz w:val="22"/>
        </w:rPr>
        <w:t xml:space="preserve">u. a. </w:t>
      </w:r>
      <w:r w:rsidRPr="005E6F14">
        <w:rPr>
          <w:rFonts w:ascii="Arial" w:hAnsi="Arial"/>
          <w:color w:val="000000" w:themeColor="text1"/>
          <w:sz w:val="22"/>
        </w:rPr>
        <w:t xml:space="preserve">die DIN 18040-2. Die </w:t>
      </w:r>
      <w:r w:rsidR="00CA3614">
        <w:rPr>
          <w:rFonts w:ascii="Arial" w:hAnsi="Arial"/>
          <w:color w:val="000000" w:themeColor="text1"/>
          <w:sz w:val="22"/>
        </w:rPr>
        <w:t>Planungshilfe</w:t>
      </w:r>
      <w:r w:rsidRPr="005E6F14">
        <w:rPr>
          <w:rFonts w:ascii="Arial" w:hAnsi="Arial"/>
          <w:color w:val="000000" w:themeColor="text1"/>
          <w:sz w:val="22"/>
        </w:rPr>
        <w:t xml:space="preserve"> führt ihre Vorgaben fürs Bad detailliert</w:t>
      </w:r>
      <w:r w:rsidR="004D5953">
        <w:rPr>
          <w:rFonts w:ascii="Arial" w:hAnsi="Arial"/>
          <w:color w:val="000000" w:themeColor="text1"/>
          <w:sz w:val="22"/>
        </w:rPr>
        <w:t xml:space="preserve"> sowie </w:t>
      </w:r>
      <w:r w:rsidRPr="005E6F14">
        <w:rPr>
          <w:rFonts w:ascii="Arial" w:hAnsi="Arial"/>
          <w:color w:val="000000" w:themeColor="text1"/>
          <w:sz w:val="22"/>
        </w:rPr>
        <w:t xml:space="preserve">mit wertvollen Tipps </w:t>
      </w:r>
      <w:r w:rsidR="004D5953">
        <w:rPr>
          <w:rFonts w:ascii="Arial" w:hAnsi="Arial"/>
          <w:color w:val="000000" w:themeColor="text1"/>
          <w:sz w:val="22"/>
        </w:rPr>
        <w:t>und</w:t>
      </w:r>
      <w:r w:rsidRPr="005E6F14">
        <w:rPr>
          <w:rFonts w:ascii="Arial" w:hAnsi="Arial"/>
          <w:color w:val="000000" w:themeColor="text1"/>
          <w:sz w:val="22"/>
        </w:rPr>
        <w:t xml:space="preserve"> Checklisten auf. Durch die Aufteilung </w:t>
      </w:r>
      <w:r w:rsidR="00F45CFB">
        <w:rPr>
          <w:rFonts w:ascii="Arial" w:hAnsi="Arial"/>
          <w:color w:val="000000" w:themeColor="text1"/>
          <w:sz w:val="22"/>
        </w:rPr>
        <w:t>in</w:t>
      </w:r>
      <w:r w:rsidRPr="005E6F14">
        <w:rPr>
          <w:rFonts w:ascii="Arial" w:hAnsi="Arial"/>
          <w:color w:val="000000" w:themeColor="text1"/>
          <w:sz w:val="22"/>
        </w:rPr>
        <w:t xml:space="preserve"> allgemeine und spezifische Informationen lässt sich dieser Bereich </w:t>
      </w:r>
      <w:r w:rsidR="00CA3614">
        <w:rPr>
          <w:rFonts w:ascii="Arial" w:hAnsi="Arial"/>
          <w:color w:val="000000" w:themeColor="text1"/>
          <w:sz w:val="22"/>
        </w:rPr>
        <w:t>des 40-Seiters im A4-Format</w:t>
      </w:r>
      <w:r w:rsidRPr="005E6F14">
        <w:rPr>
          <w:rFonts w:ascii="Arial" w:hAnsi="Arial"/>
          <w:color w:val="000000" w:themeColor="text1"/>
          <w:sz w:val="22"/>
        </w:rPr>
        <w:t xml:space="preserve"> </w:t>
      </w:r>
      <w:r w:rsidR="00AC21CF">
        <w:rPr>
          <w:rFonts w:ascii="Arial" w:hAnsi="Arial"/>
          <w:color w:val="000000" w:themeColor="text1"/>
          <w:sz w:val="22"/>
        </w:rPr>
        <w:t>ebenfalls</w:t>
      </w:r>
      <w:r w:rsidRPr="005E6F14">
        <w:rPr>
          <w:rFonts w:ascii="Arial" w:hAnsi="Arial"/>
          <w:color w:val="000000" w:themeColor="text1"/>
          <w:sz w:val="22"/>
        </w:rPr>
        <w:t xml:space="preserve"> selektiv nutzen; </w:t>
      </w:r>
      <w:r w:rsidR="00A30232">
        <w:rPr>
          <w:rFonts w:ascii="Arial" w:hAnsi="Arial"/>
          <w:color w:val="000000" w:themeColor="text1"/>
          <w:sz w:val="22"/>
        </w:rPr>
        <w:t>etwa</w:t>
      </w:r>
      <w:r w:rsidRPr="005E6F14">
        <w:rPr>
          <w:rFonts w:ascii="Arial" w:hAnsi="Arial"/>
          <w:color w:val="000000" w:themeColor="text1"/>
          <w:sz w:val="22"/>
        </w:rPr>
        <w:t xml:space="preserve">, wenn nur die Wanne gegen eine Dusche getauscht werden soll. </w:t>
      </w:r>
    </w:p>
    <w:p w14:paraId="74CF6726" w14:textId="77777777" w:rsidR="00A30232" w:rsidRDefault="00A30232" w:rsidP="00A30232">
      <w:pPr>
        <w:widowControl w:val="0"/>
        <w:autoSpaceDE w:val="0"/>
        <w:autoSpaceDN w:val="0"/>
        <w:adjustRightInd w:val="0"/>
        <w:spacing w:line="360" w:lineRule="auto"/>
        <w:ind w:right="2549"/>
        <w:jc w:val="both"/>
        <w:rPr>
          <w:rFonts w:ascii="Arial" w:hAnsi="Arial"/>
          <w:color w:val="000000" w:themeColor="text1"/>
          <w:sz w:val="22"/>
        </w:rPr>
      </w:pPr>
    </w:p>
    <w:p w14:paraId="69661D82" w14:textId="652FC618" w:rsidR="005E6F14" w:rsidRPr="005E6F14" w:rsidRDefault="005E6F14" w:rsidP="00A30232">
      <w:pPr>
        <w:widowControl w:val="0"/>
        <w:autoSpaceDE w:val="0"/>
        <w:autoSpaceDN w:val="0"/>
        <w:adjustRightInd w:val="0"/>
        <w:spacing w:line="360" w:lineRule="auto"/>
        <w:ind w:left="-709" w:right="2549"/>
        <w:jc w:val="both"/>
        <w:rPr>
          <w:rFonts w:ascii="Arial" w:hAnsi="Arial"/>
          <w:b/>
          <w:color w:val="000000" w:themeColor="text1"/>
          <w:sz w:val="22"/>
        </w:rPr>
      </w:pPr>
      <w:r w:rsidRPr="005E6F14">
        <w:rPr>
          <w:rFonts w:ascii="Arial" w:hAnsi="Arial"/>
          <w:b/>
          <w:color w:val="000000" w:themeColor="text1"/>
          <w:sz w:val="22"/>
        </w:rPr>
        <w:lastRenderedPageBreak/>
        <w:t>Fünf Schritte zu einem passgenauen Bad</w:t>
      </w:r>
    </w:p>
    <w:p w14:paraId="0D86F85E" w14:textId="77777777" w:rsidR="005E6F14" w:rsidRPr="005E6F14" w:rsidRDefault="005E6F14" w:rsidP="005E6F14">
      <w:pPr>
        <w:widowControl w:val="0"/>
        <w:autoSpaceDE w:val="0"/>
        <w:autoSpaceDN w:val="0"/>
        <w:adjustRightInd w:val="0"/>
        <w:spacing w:line="360" w:lineRule="auto"/>
        <w:ind w:left="-709" w:right="2549"/>
        <w:jc w:val="both"/>
        <w:rPr>
          <w:rFonts w:ascii="Arial" w:hAnsi="Arial"/>
          <w:color w:val="000000" w:themeColor="text1"/>
          <w:sz w:val="22"/>
        </w:rPr>
      </w:pPr>
    </w:p>
    <w:p w14:paraId="0DF2F675" w14:textId="640197D0" w:rsidR="005E6F14" w:rsidRPr="005E6F14" w:rsidRDefault="005E6F14" w:rsidP="005E6F14">
      <w:pPr>
        <w:widowControl w:val="0"/>
        <w:autoSpaceDE w:val="0"/>
        <w:autoSpaceDN w:val="0"/>
        <w:adjustRightInd w:val="0"/>
        <w:spacing w:line="360" w:lineRule="auto"/>
        <w:ind w:left="-709" w:right="2549"/>
        <w:jc w:val="both"/>
        <w:rPr>
          <w:rFonts w:ascii="Arial" w:hAnsi="Arial"/>
          <w:color w:val="000000" w:themeColor="text1"/>
          <w:sz w:val="22"/>
        </w:rPr>
      </w:pPr>
      <w:r w:rsidRPr="005E6F14">
        <w:rPr>
          <w:rFonts w:ascii="Arial" w:hAnsi="Arial"/>
          <w:color w:val="000000" w:themeColor="text1"/>
          <w:sz w:val="22"/>
        </w:rPr>
        <w:t xml:space="preserve">Ziel </w:t>
      </w:r>
      <w:r w:rsidR="00CA3614">
        <w:rPr>
          <w:rFonts w:ascii="Arial" w:hAnsi="Arial"/>
          <w:color w:val="000000" w:themeColor="text1"/>
          <w:sz w:val="22"/>
        </w:rPr>
        <w:t>der Broschüre</w:t>
      </w:r>
      <w:r w:rsidRPr="005E6F14">
        <w:rPr>
          <w:rFonts w:ascii="Arial" w:hAnsi="Arial"/>
          <w:color w:val="000000" w:themeColor="text1"/>
          <w:sz w:val="22"/>
        </w:rPr>
        <w:t xml:space="preserve"> ist es zudem, ein </w:t>
      </w:r>
      <w:r w:rsidR="00112D1C">
        <w:rPr>
          <w:rFonts w:ascii="Arial" w:hAnsi="Arial"/>
          <w:color w:val="000000" w:themeColor="text1"/>
          <w:sz w:val="22"/>
        </w:rPr>
        <w:t>konkretes systematisches</w:t>
      </w:r>
      <w:r w:rsidRPr="005E6F14">
        <w:rPr>
          <w:rFonts w:ascii="Arial" w:hAnsi="Arial"/>
          <w:color w:val="000000" w:themeColor="text1"/>
          <w:sz w:val="22"/>
        </w:rPr>
        <w:t xml:space="preserve"> Vorgehen beim barrierefreien Bad(um)bau zu ermöglichen. Daher bietet </w:t>
      </w:r>
      <w:r w:rsidR="00CA3614">
        <w:rPr>
          <w:rFonts w:ascii="Arial" w:hAnsi="Arial"/>
          <w:color w:val="000000" w:themeColor="text1"/>
          <w:sz w:val="22"/>
        </w:rPr>
        <w:t>sie</w:t>
      </w:r>
      <w:r w:rsidRPr="005E6F14">
        <w:rPr>
          <w:rFonts w:ascii="Arial" w:hAnsi="Arial"/>
          <w:color w:val="000000" w:themeColor="text1"/>
          <w:sz w:val="22"/>
        </w:rPr>
        <w:t xml:space="preserve"> eingangs </w:t>
      </w:r>
      <w:r w:rsidR="00506E3A">
        <w:rPr>
          <w:rFonts w:ascii="Arial" w:hAnsi="Arial"/>
          <w:color w:val="000000" w:themeColor="text1"/>
          <w:sz w:val="22"/>
        </w:rPr>
        <w:t>umfängliches</w:t>
      </w:r>
      <w:r w:rsidRPr="005E6F14">
        <w:rPr>
          <w:rFonts w:ascii="Arial" w:hAnsi="Arial"/>
          <w:color w:val="000000" w:themeColor="text1"/>
          <w:sz w:val="22"/>
        </w:rPr>
        <w:t xml:space="preserve"> Hintergrundwissen und</w:t>
      </w:r>
      <w:r w:rsidR="00506E3A">
        <w:rPr>
          <w:rFonts w:ascii="Arial" w:hAnsi="Arial"/>
          <w:color w:val="000000" w:themeColor="text1"/>
          <w:sz w:val="22"/>
        </w:rPr>
        <w:t xml:space="preserve"> zahlreiche</w:t>
      </w:r>
      <w:r w:rsidRPr="005E6F14">
        <w:rPr>
          <w:rFonts w:ascii="Arial" w:hAnsi="Arial"/>
          <w:color w:val="000000" w:themeColor="text1"/>
          <w:sz w:val="22"/>
        </w:rPr>
        <w:t xml:space="preserve"> </w:t>
      </w:r>
      <w:r w:rsidR="00CA3614">
        <w:rPr>
          <w:rFonts w:ascii="Arial" w:hAnsi="Arial"/>
          <w:color w:val="000000" w:themeColor="text1"/>
          <w:sz w:val="22"/>
        </w:rPr>
        <w:t>Hinweise</w:t>
      </w:r>
      <w:r w:rsidRPr="005E6F14">
        <w:rPr>
          <w:rFonts w:ascii="Arial" w:hAnsi="Arial"/>
          <w:color w:val="000000" w:themeColor="text1"/>
          <w:sz w:val="22"/>
        </w:rPr>
        <w:t xml:space="preserve"> zur finanziellen Entlastung</w:t>
      </w:r>
      <w:r w:rsidR="009F1297">
        <w:rPr>
          <w:rFonts w:ascii="Arial" w:hAnsi="Arial"/>
          <w:color w:val="000000" w:themeColor="text1"/>
          <w:sz w:val="22"/>
        </w:rPr>
        <w:t xml:space="preserve">. Darüber hinaus </w:t>
      </w:r>
      <w:r w:rsidRPr="005E6F14">
        <w:rPr>
          <w:rFonts w:ascii="Arial" w:hAnsi="Arial"/>
          <w:color w:val="000000" w:themeColor="text1"/>
          <w:sz w:val="22"/>
        </w:rPr>
        <w:t xml:space="preserve">nennt </w:t>
      </w:r>
      <w:r w:rsidR="009F1297">
        <w:rPr>
          <w:rFonts w:ascii="Arial" w:hAnsi="Arial"/>
          <w:color w:val="000000" w:themeColor="text1"/>
          <w:sz w:val="22"/>
        </w:rPr>
        <w:t xml:space="preserve">sie </w:t>
      </w:r>
      <w:r w:rsidRPr="005E6F14">
        <w:rPr>
          <w:rFonts w:ascii="Arial" w:hAnsi="Arial"/>
          <w:color w:val="000000" w:themeColor="text1"/>
          <w:sz w:val="22"/>
        </w:rPr>
        <w:t xml:space="preserve">bundesweite </w:t>
      </w:r>
      <w:r w:rsidR="00CA3614">
        <w:rPr>
          <w:rFonts w:ascii="Arial" w:hAnsi="Arial"/>
          <w:color w:val="000000" w:themeColor="text1"/>
          <w:sz w:val="22"/>
        </w:rPr>
        <w:t>Informationsstellen</w:t>
      </w:r>
      <w:r w:rsidRPr="005E6F14">
        <w:rPr>
          <w:rFonts w:ascii="Arial" w:hAnsi="Arial"/>
          <w:color w:val="000000" w:themeColor="text1"/>
          <w:sz w:val="22"/>
        </w:rPr>
        <w:t xml:space="preserve"> und gibt Bauherren, Modernisierern und </w:t>
      </w:r>
      <w:proofErr w:type="spellStart"/>
      <w:r w:rsidRPr="005E6F14">
        <w:rPr>
          <w:rFonts w:ascii="Arial" w:hAnsi="Arial"/>
          <w:color w:val="000000" w:themeColor="text1"/>
          <w:sz w:val="22"/>
        </w:rPr>
        <w:t>Renovierern</w:t>
      </w:r>
      <w:proofErr w:type="spellEnd"/>
      <w:r w:rsidRPr="005E6F14">
        <w:rPr>
          <w:rFonts w:ascii="Arial" w:hAnsi="Arial"/>
          <w:color w:val="000000" w:themeColor="text1"/>
          <w:sz w:val="22"/>
        </w:rPr>
        <w:t xml:space="preserve"> mit dem Kapitel „Fünf Schritte zu einem passgenauen Bad“ einen extra Leitfaden an die Hand.</w:t>
      </w:r>
    </w:p>
    <w:p w14:paraId="3CE5A4D8" w14:textId="77777777" w:rsidR="005E6F14" w:rsidRPr="005E6F14" w:rsidRDefault="005E6F14" w:rsidP="005E6F14">
      <w:pPr>
        <w:widowControl w:val="0"/>
        <w:autoSpaceDE w:val="0"/>
        <w:autoSpaceDN w:val="0"/>
        <w:adjustRightInd w:val="0"/>
        <w:spacing w:line="360" w:lineRule="auto"/>
        <w:ind w:left="-709" w:right="2549"/>
        <w:jc w:val="both"/>
        <w:rPr>
          <w:rFonts w:ascii="Arial" w:hAnsi="Arial"/>
          <w:color w:val="000000" w:themeColor="text1"/>
          <w:sz w:val="22"/>
        </w:rPr>
      </w:pPr>
    </w:p>
    <w:p w14:paraId="50F1D11A" w14:textId="73438399" w:rsidR="005E6F14" w:rsidRPr="005E6F14" w:rsidRDefault="00454049" w:rsidP="005E6F14">
      <w:pPr>
        <w:widowControl w:val="0"/>
        <w:autoSpaceDE w:val="0"/>
        <w:autoSpaceDN w:val="0"/>
        <w:adjustRightInd w:val="0"/>
        <w:spacing w:line="360" w:lineRule="auto"/>
        <w:ind w:left="-709" w:right="2549"/>
        <w:jc w:val="both"/>
        <w:rPr>
          <w:rFonts w:ascii="Arial" w:hAnsi="Arial"/>
          <w:color w:val="000000" w:themeColor="text1"/>
          <w:sz w:val="22"/>
        </w:rPr>
      </w:pPr>
      <w:r>
        <w:rPr>
          <w:rFonts w:ascii="Arial" w:hAnsi="Arial"/>
          <w:color w:val="000000" w:themeColor="text1"/>
          <w:sz w:val="22"/>
        </w:rPr>
        <w:t>Aufgrund der hohen Praxisnähe</w:t>
      </w:r>
      <w:r w:rsidR="005E6F14" w:rsidRPr="005E6F14">
        <w:rPr>
          <w:rFonts w:ascii="Arial" w:hAnsi="Arial"/>
          <w:color w:val="000000" w:themeColor="text1"/>
          <w:sz w:val="22"/>
        </w:rPr>
        <w:t xml:space="preserve"> sieht die Aktion Barrierefreies Bad in ihrer aktuellen Publikation </w:t>
      </w:r>
      <w:r w:rsidR="00AC21CF">
        <w:rPr>
          <w:rFonts w:ascii="Arial" w:hAnsi="Arial"/>
          <w:color w:val="000000" w:themeColor="text1"/>
          <w:sz w:val="22"/>
        </w:rPr>
        <w:t>außerdem</w:t>
      </w:r>
      <w:r w:rsidR="005E6F14" w:rsidRPr="005E6F14">
        <w:rPr>
          <w:rFonts w:ascii="Arial" w:hAnsi="Arial"/>
          <w:color w:val="000000" w:themeColor="text1"/>
          <w:sz w:val="22"/>
        </w:rPr>
        <w:t xml:space="preserve"> eine </w:t>
      </w:r>
      <w:r w:rsidR="004D5953">
        <w:rPr>
          <w:rFonts w:ascii="Arial" w:hAnsi="Arial"/>
          <w:color w:val="000000" w:themeColor="text1"/>
          <w:sz w:val="22"/>
        </w:rPr>
        <w:t>kompakte</w:t>
      </w:r>
      <w:r w:rsidR="005E6F14" w:rsidRPr="005E6F14">
        <w:rPr>
          <w:rFonts w:ascii="Arial" w:hAnsi="Arial"/>
          <w:color w:val="000000" w:themeColor="text1"/>
          <w:sz w:val="22"/>
        </w:rPr>
        <w:t xml:space="preserve"> </w:t>
      </w:r>
      <w:r w:rsidR="00674709">
        <w:rPr>
          <w:rFonts w:ascii="Arial" w:hAnsi="Arial"/>
          <w:color w:val="000000" w:themeColor="text1"/>
          <w:sz w:val="22"/>
        </w:rPr>
        <w:t>Beratungsgrundlage</w:t>
      </w:r>
      <w:r w:rsidR="005E6F14" w:rsidRPr="005E6F14">
        <w:rPr>
          <w:rFonts w:ascii="Arial" w:hAnsi="Arial"/>
          <w:color w:val="000000" w:themeColor="text1"/>
          <w:sz w:val="22"/>
        </w:rPr>
        <w:t xml:space="preserve"> </w:t>
      </w:r>
      <w:r>
        <w:rPr>
          <w:rFonts w:ascii="Arial" w:hAnsi="Arial"/>
          <w:color w:val="000000" w:themeColor="text1"/>
          <w:sz w:val="22"/>
        </w:rPr>
        <w:t>für</w:t>
      </w:r>
      <w:r w:rsidR="00674709">
        <w:rPr>
          <w:rFonts w:ascii="Arial" w:hAnsi="Arial"/>
          <w:color w:val="000000" w:themeColor="text1"/>
          <w:sz w:val="22"/>
        </w:rPr>
        <w:t xml:space="preserve"> </w:t>
      </w:r>
      <w:r>
        <w:rPr>
          <w:rFonts w:ascii="Arial" w:hAnsi="Arial"/>
          <w:color w:val="000000" w:themeColor="text1"/>
          <w:sz w:val="22"/>
        </w:rPr>
        <w:t>S</w:t>
      </w:r>
      <w:r w:rsidR="00674709">
        <w:rPr>
          <w:rFonts w:ascii="Arial" w:hAnsi="Arial"/>
          <w:color w:val="000000" w:themeColor="text1"/>
          <w:sz w:val="22"/>
        </w:rPr>
        <w:t>anitärfachleute, Badplaner und</w:t>
      </w:r>
      <w:r>
        <w:rPr>
          <w:rFonts w:ascii="Arial" w:hAnsi="Arial"/>
          <w:color w:val="000000" w:themeColor="text1"/>
          <w:sz w:val="22"/>
        </w:rPr>
        <w:t xml:space="preserve"> </w:t>
      </w:r>
      <w:r w:rsidR="005E6F14" w:rsidRPr="005E6F14">
        <w:rPr>
          <w:rFonts w:ascii="Arial" w:hAnsi="Arial"/>
          <w:color w:val="000000" w:themeColor="text1"/>
          <w:sz w:val="22"/>
        </w:rPr>
        <w:t xml:space="preserve">Architekten. „Bisher hat ein Mangel an </w:t>
      </w:r>
      <w:r w:rsidR="00A15E1F">
        <w:rPr>
          <w:rFonts w:ascii="Arial" w:hAnsi="Arial"/>
          <w:color w:val="000000" w:themeColor="text1"/>
          <w:sz w:val="22"/>
        </w:rPr>
        <w:t>bedarfsgerechten</w:t>
      </w:r>
      <w:r w:rsidR="005E6F14" w:rsidRPr="005E6F14">
        <w:rPr>
          <w:rFonts w:ascii="Arial" w:hAnsi="Arial"/>
          <w:color w:val="000000" w:themeColor="text1"/>
          <w:sz w:val="22"/>
        </w:rPr>
        <w:t xml:space="preserve"> </w:t>
      </w:r>
      <w:r w:rsidR="00A30232">
        <w:rPr>
          <w:rFonts w:ascii="Arial" w:hAnsi="Arial"/>
          <w:color w:val="000000" w:themeColor="text1"/>
          <w:sz w:val="22"/>
        </w:rPr>
        <w:t xml:space="preserve">Ratgebern </w:t>
      </w:r>
      <w:r w:rsidR="005E6F14" w:rsidRPr="005E6F14">
        <w:rPr>
          <w:rFonts w:ascii="Arial" w:hAnsi="Arial"/>
          <w:color w:val="000000" w:themeColor="text1"/>
          <w:sz w:val="22"/>
        </w:rPr>
        <w:t>geherrscht</w:t>
      </w:r>
      <w:r w:rsidR="00A30232">
        <w:rPr>
          <w:rFonts w:ascii="Arial" w:hAnsi="Arial"/>
          <w:color w:val="000000" w:themeColor="text1"/>
          <w:sz w:val="22"/>
        </w:rPr>
        <w:t>, deren Aufbau und Inhalte sowohl die Laien- als auch d</w:t>
      </w:r>
      <w:r w:rsidR="000C0303">
        <w:rPr>
          <w:rFonts w:ascii="Arial" w:hAnsi="Arial"/>
          <w:color w:val="000000" w:themeColor="text1"/>
          <w:sz w:val="22"/>
        </w:rPr>
        <w:t>i</w:t>
      </w:r>
      <w:r w:rsidR="00A30232">
        <w:rPr>
          <w:rFonts w:ascii="Arial" w:hAnsi="Arial"/>
          <w:color w:val="000000" w:themeColor="text1"/>
          <w:sz w:val="22"/>
        </w:rPr>
        <w:t>e Profiseite unterstützen</w:t>
      </w:r>
      <w:r w:rsidR="005E6F14" w:rsidRPr="005E6F14">
        <w:rPr>
          <w:rFonts w:ascii="Arial" w:hAnsi="Arial"/>
          <w:color w:val="000000" w:themeColor="text1"/>
          <w:sz w:val="22"/>
        </w:rPr>
        <w:t xml:space="preserve">. Diese Lücke </w:t>
      </w:r>
      <w:r w:rsidR="00CA3614">
        <w:rPr>
          <w:rFonts w:ascii="Arial" w:hAnsi="Arial"/>
          <w:color w:val="000000" w:themeColor="text1"/>
          <w:sz w:val="22"/>
        </w:rPr>
        <w:t>möchten</w:t>
      </w:r>
      <w:r w:rsidR="00674709">
        <w:rPr>
          <w:rFonts w:ascii="Arial" w:hAnsi="Arial"/>
          <w:color w:val="000000" w:themeColor="text1"/>
          <w:sz w:val="22"/>
        </w:rPr>
        <w:t xml:space="preserve"> wir schließen</w:t>
      </w:r>
      <w:r w:rsidR="005E6F14" w:rsidRPr="005E6F14">
        <w:rPr>
          <w:rFonts w:ascii="Arial" w:hAnsi="Arial"/>
          <w:color w:val="000000" w:themeColor="text1"/>
          <w:sz w:val="22"/>
        </w:rPr>
        <w:t xml:space="preserve">“, </w:t>
      </w:r>
      <w:r w:rsidR="00A269A6">
        <w:rPr>
          <w:rFonts w:ascii="Arial" w:hAnsi="Arial"/>
          <w:color w:val="000000" w:themeColor="text1"/>
          <w:sz w:val="22"/>
        </w:rPr>
        <w:t>so</w:t>
      </w:r>
      <w:r w:rsidR="005E6F14" w:rsidRPr="005E6F14">
        <w:rPr>
          <w:rFonts w:ascii="Arial" w:hAnsi="Arial"/>
          <w:color w:val="000000" w:themeColor="text1"/>
          <w:sz w:val="22"/>
        </w:rPr>
        <w:t xml:space="preserve"> </w:t>
      </w:r>
      <w:r w:rsidR="00A30232">
        <w:rPr>
          <w:rFonts w:ascii="Arial" w:hAnsi="Arial"/>
          <w:color w:val="000000" w:themeColor="text1"/>
          <w:sz w:val="22"/>
        </w:rPr>
        <w:t xml:space="preserve">Referentin </w:t>
      </w:r>
      <w:r w:rsidR="005E6F14" w:rsidRPr="005E6F14">
        <w:rPr>
          <w:rFonts w:ascii="Arial" w:hAnsi="Arial"/>
          <w:color w:val="000000" w:themeColor="text1"/>
          <w:sz w:val="22"/>
        </w:rPr>
        <w:t>Daniela Heinemann</w:t>
      </w:r>
      <w:r w:rsidR="00A30232">
        <w:rPr>
          <w:rFonts w:ascii="Arial" w:hAnsi="Arial"/>
          <w:color w:val="000000" w:themeColor="text1"/>
          <w:sz w:val="22"/>
        </w:rPr>
        <w:t>.</w:t>
      </w:r>
      <w:r w:rsidR="005E6F14" w:rsidRPr="005E6F14">
        <w:rPr>
          <w:rFonts w:ascii="Arial" w:hAnsi="Arial"/>
          <w:color w:val="000000" w:themeColor="text1"/>
          <w:sz w:val="22"/>
        </w:rPr>
        <w:t xml:space="preserve"> </w:t>
      </w:r>
    </w:p>
    <w:p w14:paraId="67EFBC18" w14:textId="77777777" w:rsidR="005E6F14" w:rsidRPr="005E6F14" w:rsidRDefault="005E6F14" w:rsidP="005E6F14">
      <w:pPr>
        <w:widowControl w:val="0"/>
        <w:autoSpaceDE w:val="0"/>
        <w:autoSpaceDN w:val="0"/>
        <w:adjustRightInd w:val="0"/>
        <w:spacing w:line="360" w:lineRule="auto"/>
        <w:ind w:left="-709" w:right="2549"/>
        <w:jc w:val="both"/>
        <w:rPr>
          <w:rFonts w:ascii="Arial" w:hAnsi="Arial"/>
          <w:color w:val="000000" w:themeColor="text1"/>
          <w:sz w:val="22"/>
        </w:rPr>
      </w:pPr>
    </w:p>
    <w:p w14:paraId="730FC2E7" w14:textId="0918F61A" w:rsidR="005E6F14" w:rsidRPr="005E6F14" w:rsidRDefault="005E6F14" w:rsidP="005E6F14">
      <w:pPr>
        <w:widowControl w:val="0"/>
        <w:autoSpaceDE w:val="0"/>
        <w:autoSpaceDN w:val="0"/>
        <w:adjustRightInd w:val="0"/>
        <w:spacing w:line="360" w:lineRule="auto"/>
        <w:ind w:left="-709" w:right="2549"/>
        <w:jc w:val="both"/>
        <w:rPr>
          <w:rFonts w:ascii="Arial" w:hAnsi="Arial"/>
          <w:color w:val="000000" w:themeColor="text1"/>
          <w:sz w:val="22"/>
        </w:rPr>
      </w:pPr>
      <w:r w:rsidRPr="005E6F14">
        <w:rPr>
          <w:rFonts w:ascii="Arial" w:hAnsi="Arial"/>
          <w:color w:val="000000" w:themeColor="text1"/>
          <w:sz w:val="22"/>
        </w:rPr>
        <w:t xml:space="preserve">„Das moderne Bad: Komfortabel. Sicher. Barrierefrei.“ steht ab sofort auf dem Serviceportal </w:t>
      </w:r>
      <w:r w:rsidRPr="00233EC8">
        <w:rPr>
          <w:rFonts w:ascii="Arial" w:hAnsi="Arial"/>
          <w:sz w:val="22"/>
        </w:rPr>
        <w:t>https://www.aktion-barrierefreies-bad.de/publikationen/</w:t>
      </w:r>
      <w:r w:rsidRPr="005E6F14">
        <w:rPr>
          <w:rFonts w:ascii="Arial" w:hAnsi="Arial"/>
          <w:color w:val="000000" w:themeColor="text1"/>
          <w:sz w:val="22"/>
        </w:rPr>
        <w:t xml:space="preserve"> zum Download bereit. Alt</w:t>
      </w:r>
      <w:r w:rsidR="00674709">
        <w:rPr>
          <w:rFonts w:ascii="Arial" w:hAnsi="Arial"/>
          <w:color w:val="000000" w:themeColor="text1"/>
          <w:sz w:val="22"/>
        </w:rPr>
        <w:t>ernativ können Einzelexemplare kostenlos</w:t>
      </w:r>
      <w:r w:rsidRPr="005E6F14">
        <w:rPr>
          <w:rFonts w:ascii="Arial" w:hAnsi="Arial"/>
          <w:color w:val="000000" w:themeColor="text1"/>
          <w:sz w:val="22"/>
        </w:rPr>
        <w:t xml:space="preserve"> bei der VDS-Geschäftsstelle, </w:t>
      </w:r>
      <w:proofErr w:type="spellStart"/>
      <w:r w:rsidRPr="005E6F14">
        <w:rPr>
          <w:rFonts w:ascii="Arial" w:hAnsi="Arial"/>
          <w:color w:val="000000" w:themeColor="text1"/>
          <w:sz w:val="22"/>
        </w:rPr>
        <w:t>Rheinweg</w:t>
      </w:r>
      <w:proofErr w:type="spellEnd"/>
      <w:r w:rsidRPr="005E6F14">
        <w:rPr>
          <w:rFonts w:ascii="Arial" w:hAnsi="Arial"/>
          <w:color w:val="000000" w:themeColor="text1"/>
          <w:sz w:val="22"/>
        </w:rPr>
        <w:t xml:space="preserve"> 24, 53113 Bonn, Telefon 0228 20 79 756, Fax 0228 92 39 99-33, E-Mail info@aktion-barrierefreies-bad</w:t>
      </w:r>
      <w:r w:rsidR="000C0303">
        <w:rPr>
          <w:rFonts w:ascii="Arial" w:hAnsi="Arial"/>
          <w:color w:val="000000" w:themeColor="text1"/>
          <w:sz w:val="22"/>
        </w:rPr>
        <w:t>.de</w:t>
      </w:r>
      <w:r w:rsidRPr="005E6F14">
        <w:rPr>
          <w:rFonts w:ascii="Arial" w:hAnsi="Arial"/>
          <w:color w:val="000000" w:themeColor="text1"/>
          <w:sz w:val="22"/>
        </w:rPr>
        <w:t>, bestellt werden; für größere Abnahmemengen gelten Staffelpreise.</w:t>
      </w:r>
      <w:bookmarkStart w:id="0" w:name="_GoBack"/>
      <w:bookmarkEnd w:id="0"/>
    </w:p>
    <w:p w14:paraId="3EB4FE1F" w14:textId="77777777" w:rsidR="005E6F14" w:rsidRPr="005E6F14" w:rsidRDefault="005E6F14" w:rsidP="005E6F14">
      <w:pPr>
        <w:widowControl w:val="0"/>
        <w:autoSpaceDE w:val="0"/>
        <w:autoSpaceDN w:val="0"/>
        <w:adjustRightInd w:val="0"/>
        <w:spacing w:line="360" w:lineRule="auto"/>
        <w:ind w:left="-709" w:right="2549"/>
        <w:jc w:val="both"/>
        <w:rPr>
          <w:rFonts w:ascii="Arial" w:hAnsi="Arial"/>
          <w:color w:val="000000" w:themeColor="text1"/>
          <w:sz w:val="22"/>
        </w:rPr>
      </w:pPr>
    </w:p>
    <w:p w14:paraId="4085BBCF" w14:textId="77777777" w:rsidR="005E6F14" w:rsidRPr="005E6F14" w:rsidRDefault="005E6F14" w:rsidP="005E6F14">
      <w:pPr>
        <w:widowControl w:val="0"/>
        <w:autoSpaceDE w:val="0"/>
        <w:autoSpaceDN w:val="0"/>
        <w:adjustRightInd w:val="0"/>
        <w:spacing w:line="360" w:lineRule="auto"/>
        <w:ind w:left="-709" w:right="2549"/>
        <w:jc w:val="both"/>
        <w:rPr>
          <w:rFonts w:ascii="Arial" w:hAnsi="Arial"/>
          <w:color w:val="000000" w:themeColor="text1"/>
          <w:sz w:val="22"/>
        </w:rPr>
      </w:pPr>
      <w:r w:rsidRPr="005E6F14">
        <w:rPr>
          <w:rFonts w:ascii="Arial" w:hAnsi="Arial"/>
          <w:color w:val="000000" w:themeColor="text1"/>
          <w:sz w:val="22"/>
        </w:rPr>
        <w:t>---------</w:t>
      </w:r>
    </w:p>
    <w:p w14:paraId="6582D827" w14:textId="77777777" w:rsidR="005E6F14" w:rsidRPr="005E6F14" w:rsidRDefault="005E6F14" w:rsidP="005E6F14">
      <w:pPr>
        <w:widowControl w:val="0"/>
        <w:autoSpaceDE w:val="0"/>
        <w:autoSpaceDN w:val="0"/>
        <w:adjustRightInd w:val="0"/>
        <w:spacing w:line="360" w:lineRule="auto"/>
        <w:ind w:left="-709" w:right="2549"/>
        <w:jc w:val="both"/>
        <w:rPr>
          <w:rFonts w:ascii="Arial" w:hAnsi="Arial"/>
          <w:i/>
          <w:color w:val="000000" w:themeColor="text1"/>
          <w:sz w:val="22"/>
        </w:rPr>
      </w:pPr>
    </w:p>
    <w:p w14:paraId="67AB35D8" w14:textId="77777777" w:rsidR="005E6F14" w:rsidRPr="005E6F14" w:rsidRDefault="005E6F14" w:rsidP="005E6F14">
      <w:pPr>
        <w:widowControl w:val="0"/>
        <w:autoSpaceDE w:val="0"/>
        <w:autoSpaceDN w:val="0"/>
        <w:adjustRightInd w:val="0"/>
        <w:spacing w:line="360" w:lineRule="auto"/>
        <w:ind w:left="-709" w:right="2549"/>
        <w:jc w:val="both"/>
        <w:rPr>
          <w:rFonts w:ascii="Arial" w:hAnsi="Arial"/>
          <w:color w:val="000000" w:themeColor="text1"/>
          <w:sz w:val="22"/>
        </w:rPr>
      </w:pPr>
      <w:r w:rsidRPr="005E6F14">
        <w:rPr>
          <w:rFonts w:ascii="Arial" w:hAnsi="Arial"/>
          <w:i/>
          <w:color w:val="000000" w:themeColor="text1"/>
          <w:sz w:val="22"/>
        </w:rPr>
        <w:t xml:space="preserve">Aktion Barrierefreies Bad wurde 2013 von der Vereinigung </w:t>
      </w:r>
      <w:proofErr w:type="spellStart"/>
      <w:r w:rsidRPr="005E6F14">
        <w:rPr>
          <w:rFonts w:ascii="Arial" w:hAnsi="Arial"/>
          <w:i/>
          <w:color w:val="000000" w:themeColor="text1"/>
          <w:sz w:val="22"/>
        </w:rPr>
        <w:t>Deutsche</w:t>
      </w:r>
      <w:proofErr w:type="spellEnd"/>
      <w:r w:rsidRPr="005E6F14">
        <w:rPr>
          <w:rFonts w:ascii="Arial" w:hAnsi="Arial"/>
          <w:i/>
          <w:color w:val="000000" w:themeColor="text1"/>
          <w:sz w:val="22"/>
        </w:rPr>
        <w:t xml:space="preserve"> Sanitärwirtschaft e. V. und dem Zentralverband Sanitär Heizung Klima ins Leben gerufen. Unter dem Motto „Für Barrierefreiheit im Bad ist es nie zu früh, aber schnell zu spät“ klärt die Initiative auf ihrer Homepage www.aktion-barrierefreies-bad.de sowie in verschiedenen Publikationen über die Grundvoraussetzungen auf, die barrierefreie Bäder erfüllen müssen. Die Möglichkeiten der Umsetzung gehören ebenso zu den wichtigen Bestandteilen der Kampagne wie die Themen Förderung und Finanzierung. Seit Anfang 2019 steht Aktion Barrierefreies Bad unter der Schirmherrschaft des Bundesministeriums für Wirtschaft und Energie.</w:t>
      </w:r>
    </w:p>
    <w:p w14:paraId="35050F64" w14:textId="77777777" w:rsidR="00F45CFB" w:rsidRDefault="00F45CFB" w:rsidP="00674709">
      <w:pPr>
        <w:spacing w:line="360" w:lineRule="auto"/>
        <w:ind w:left="-709" w:right="2549"/>
        <w:jc w:val="both"/>
        <w:rPr>
          <w:rFonts w:ascii="Arial" w:eastAsia="MS Mincho" w:hAnsi="Arial" w:cs="Georgia"/>
          <w:b/>
          <w:bCs/>
          <w:color w:val="000000"/>
          <w:sz w:val="20"/>
          <w:szCs w:val="20"/>
          <w:lang w:eastAsia="ja-JP"/>
        </w:rPr>
      </w:pPr>
    </w:p>
    <w:p w14:paraId="4338EA30" w14:textId="7DF18194" w:rsidR="005D59FC" w:rsidRPr="00F45CFB" w:rsidRDefault="0075074D" w:rsidP="00674709">
      <w:pPr>
        <w:spacing w:line="360" w:lineRule="auto"/>
        <w:ind w:left="-709" w:right="2549"/>
        <w:jc w:val="both"/>
        <w:rPr>
          <w:rFonts w:ascii="Arial" w:eastAsia="MS Mincho" w:hAnsi="Arial" w:cs="Georgia"/>
          <w:bCs/>
          <w:color w:val="000000"/>
          <w:sz w:val="20"/>
          <w:szCs w:val="20"/>
          <w:lang w:eastAsia="ja-JP"/>
        </w:rPr>
      </w:pPr>
      <w:r w:rsidRPr="00F45CFB">
        <w:rPr>
          <w:rFonts w:ascii="Arial" w:eastAsia="MS Mincho" w:hAnsi="Arial" w:cs="Georgia"/>
          <w:b/>
          <w:bCs/>
          <w:color w:val="000000"/>
          <w:sz w:val="20"/>
          <w:szCs w:val="20"/>
          <w:lang w:eastAsia="ja-JP"/>
        </w:rPr>
        <w:lastRenderedPageBreak/>
        <w:t xml:space="preserve">Datum: </w:t>
      </w:r>
      <w:r w:rsidR="00E30D9C" w:rsidRPr="00F45CFB">
        <w:rPr>
          <w:rFonts w:ascii="Arial" w:eastAsia="MS Mincho" w:hAnsi="Arial" w:cs="Georgia"/>
          <w:bCs/>
          <w:color w:val="000000" w:themeColor="text1"/>
          <w:sz w:val="20"/>
          <w:szCs w:val="20"/>
          <w:lang w:eastAsia="ja-JP"/>
        </w:rPr>
        <w:t xml:space="preserve">Mai </w:t>
      </w:r>
      <w:r w:rsidR="00593960" w:rsidRPr="00F45CFB">
        <w:rPr>
          <w:rFonts w:ascii="Arial" w:eastAsia="MS Mincho" w:hAnsi="Arial" w:cs="Georgia"/>
          <w:bCs/>
          <w:color w:val="000000"/>
          <w:sz w:val="20"/>
          <w:szCs w:val="20"/>
          <w:lang w:eastAsia="ja-JP"/>
        </w:rPr>
        <w:t>201</w:t>
      </w:r>
      <w:r w:rsidR="00E30D9C" w:rsidRPr="00F45CFB">
        <w:rPr>
          <w:rFonts w:ascii="Arial" w:eastAsia="MS Mincho" w:hAnsi="Arial" w:cs="Georgia"/>
          <w:bCs/>
          <w:color w:val="000000"/>
          <w:sz w:val="20"/>
          <w:szCs w:val="20"/>
          <w:lang w:eastAsia="ja-JP"/>
        </w:rPr>
        <w:t>9</w:t>
      </w:r>
    </w:p>
    <w:p w14:paraId="16B1967C" w14:textId="78BBD13C" w:rsidR="005D59FC" w:rsidRPr="00F45CFB" w:rsidRDefault="00E30D9C" w:rsidP="005D59FC">
      <w:pPr>
        <w:spacing w:line="360" w:lineRule="auto"/>
        <w:ind w:left="-709" w:right="2549"/>
        <w:jc w:val="both"/>
        <w:rPr>
          <w:rFonts w:ascii="Arial" w:eastAsia="MS Mincho" w:hAnsi="Arial" w:cs="Georgia"/>
          <w:bCs/>
          <w:color w:val="000000"/>
          <w:sz w:val="20"/>
          <w:szCs w:val="20"/>
          <w:lang w:eastAsia="ja-JP"/>
        </w:rPr>
      </w:pPr>
      <w:r w:rsidRPr="00F45CFB">
        <w:rPr>
          <w:rFonts w:ascii="Arial" w:eastAsia="MS Mincho" w:hAnsi="Arial" w:cs="Georgia"/>
          <w:b/>
          <w:bCs/>
          <w:color w:val="000000"/>
          <w:sz w:val="20"/>
          <w:szCs w:val="20"/>
          <w:lang w:eastAsia="ja-JP"/>
        </w:rPr>
        <w:t>Dateiname:</w:t>
      </w:r>
      <w:r w:rsidRPr="00F45CFB">
        <w:rPr>
          <w:rFonts w:ascii="Arial" w:eastAsia="MS Mincho" w:hAnsi="Arial" w:cs="Georgia"/>
          <w:bCs/>
          <w:color w:val="000000"/>
          <w:sz w:val="20"/>
          <w:szCs w:val="20"/>
          <w:lang w:eastAsia="ja-JP"/>
        </w:rPr>
        <w:t xml:space="preserve"> VDS ABB PB Ratgeber DMB 1</w:t>
      </w:r>
      <w:r w:rsidR="000119FF" w:rsidRPr="00F45CFB">
        <w:rPr>
          <w:rFonts w:ascii="Arial" w:eastAsia="MS Mincho" w:hAnsi="Arial" w:cs="Georgia"/>
          <w:bCs/>
          <w:color w:val="000000"/>
          <w:sz w:val="20"/>
          <w:szCs w:val="20"/>
          <w:lang w:eastAsia="ja-JP"/>
        </w:rPr>
        <w:t>.jpg</w:t>
      </w:r>
    </w:p>
    <w:p w14:paraId="74ED0FC8" w14:textId="05E32488" w:rsidR="00AB7BBA" w:rsidRPr="00F45CFB" w:rsidRDefault="00E30D9C" w:rsidP="00F45CFB">
      <w:pPr>
        <w:spacing w:line="360" w:lineRule="auto"/>
        <w:ind w:left="-709" w:right="2549"/>
        <w:jc w:val="both"/>
        <w:rPr>
          <w:rFonts w:ascii="Arial" w:eastAsia="MS Mincho" w:hAnsi="Arial" w:cs="Georgia"/>
          <w:bCs/>
          <w:color w:val="000000"/>
          <w:sz w:val="20"/>
          <w:szCs w:val="20"/>
          <w:lang w:eastAsia="ja-JP"/>
        </w:rPr>
      </w:pPr>
      <w:r w:rsidRPr="00F45CFB">
        <w:rPr>
          <w:rFonts w:ascii="Arial" w:eastAsia="MS Mincho" w:hAnsi="Arial" w:cs="Georgia"/>
          <w:b/>
          <w:bCs/>
          <w:color w:val="000000"/>
          <w:sz w:val="20"/>
          <w:szCs w:val="20"/>
          <w:lang w:eastAsia="ja-JP"/>
        </w:rPr>
        <w:t xml:space="preserve">Foto: </w:t>
      </w:r>
      <w:r w:rsidRPr="00F45CFB">
        <w:rPr>
          <w:rFonts w:ascii="Arial" w:eastAsia="MS Mincho" w:hAnsi="Arial" w:cs="Georgia"/>
          <w:bCs/>
          <w:color w:val="000000"/>
          <w:sz w:val="20"/>
          <w:szCs w:val="20"/>
          <w:lang w:eastAsia="ja-JP"/>
        </w:rPr>
        <w:t xml:space="preserve">Vereinigung </w:t>
      </w:r>
      <w:proofErr w:type="spellStart"/>
      <w:r w:rsidRPr="00F45CFB">
        <w:rPr>
          <w:rFonts w:ascii="Arial" w:eastAsia="MS Mincho" w:hAnsi="Arial" w:cs="Georgia"/>
          <w:bCs/>
          <w:color w:val="000000"/>
          <w:sz w:val="20"/>
          <w:szCs w:val="20"/>
          <w:lang w:eastAsia="ja-JP"/>
        </w:rPr>
        <w:t>Deutsche</w:t>
      </w:r>
      <w:proofErr w:type="spellEnd"/>
      <w:r w:rsidRPr="00F45CFB">
        <w:rPr>
          <w:rFonts w:ascii="Arial" w:eastAsia="MS Mincho" w:hAnsi="Arial" w:cs="Georgia"/>
          <w:bCs/>
          <w:color w:val="000000"/>
          <w:sz w:val="20"/>
          <w:szCs w:val="20"/>
          <w:lang w:eastAsia="ja-JP"/>
        </w:rPr>
        <w:t xml:space="preserve"> Sanitärwirtschaft (VDS) </w:t>
      </w:r>
    </w:p>
    <w:p w14:paraId="13725571" w14:textId="75FD2A14" w:rsidR="009B6C7A" w:rsidRDefault="00F45CFB" w:rsidP="00443E11">
      <w:pPr>
        <w:widowControl w:val="0"/>
        <w:autoSpaceDE w:val="0"/>
        <w:autoSpaceDN w:val="0"/>
        <w:adjustRightInd w:val="0"/>
        <w:spacing w:line="320" w:lineRule="exact"/>
        <w:ind w:left="-709" w:right="2549"/>
        <w:jc w:val="both"/>
        <w:rPr>
          <w:rFonts w:ascii="Arial" w:hAnsi="Arial" w:cs="Arial"/>
          <w:sz w:val="22"/>
          <w:szCs w:val="22"/>
        </w:rPr>
      </w:pPr>
      <w:r>
        <w:rPr>
          <w:rFonts w:ascii="Arial" w:hAnsi="Arial" w:cs="Arial"/>
          <w:noProof/>
          <w:sz w:val="22"/>
          <w:szCs w:val="22"/>
        </w:rPr>
        <w:drawing>
          <wp:anchor distT="0" distB="0" distL="114300" distR="114300" simplePos="0" relativeHeight="251723776" behindDoc="0" locked="0" layoutInCell="1" allowOverlap="1" wp14:anchorId="1A84A50F" wp14:editId="1DB18E13">
            <wp:simplePos x="0" y="0"/>
            <wp:positionH relativeFrom="column">
              <wp:posOffset>-435498</wp:posOffset>
            </wp:positionH>
            <wp:positionV relativeFrom="paragraph">
              <wp:posOffset>138467</wp:posOffset>
            </wp:positionV>
            <wp:extent cx="5168831" cy="3734072"/>
            <wp:effectExtent l="165100" t="165100" r="165735" b="16510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DS ABB PB Ratgeber DMB 1.jpg"/>
                    <pic:cNvPicPr/>
                  </pic:nvPicPr>
                  <pic:blipFill>
                    <a:blip r:embed="rId8" cstate="print">
                      <a:extLst>
                        <a:ext uri="{28A0092B-C50C-407E-A947-70E740481C1C}">
                          <a14:useLocalDpi xmlns:a14="http://schemas.microsoft.com/office/drawing/2010/main"/>
                        </a:ext>
                      </a:extLst>
                    </a:blip>
                    <a:stretch>
                      <a:fillRect/>
                    </a:stretch>
                  </pic:blipFill>
                  <pic:spPr>
                    <a:xfrm>
                      <a:off x="0" y="0"/>
                      <a:ext cx="5168831" cy="3734072"/>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24447B36" w14:textId="2EE72AAC"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72379211" w14:textId="16BA7A78"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58EB9301" w14:textId="6D420458"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60737EE1" w14:textId="2054C947" w:rsidR="009B6C7A" w:rsidRDefault="009B6C7A" w:rsidP="007C63D4">
      <w:pPr>
        <w:widowControl w:val="0"/>
        <w:autoSpaceDE w:val="0"/>
        <w:autoSpaceDN w:val="0"/>
        <w:adjustRightInd w:val="0"/>
        <w:spacing w:line="320" w:lineRule="exact"/>
        <w:ind w:left="-709" w:right="2549"/>
        <w:jc w:val="center"/>
        <w:rPr>
          <w:rFonts w:ascii="Arial" w:hAnsi="Arial" w:cs="Arial"/>
          <w:sz w:val="22"/>
          <w:szCs w:val="22"/>
        </w:rPr>
      </w:pPr>
    </w:p>
    <w:p w14:paraId="49D75EB2" w14:textId="7BC0FC89"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6658AE26" w14:textId="5201B36F"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731DDFB0" w14:textId="046424B8"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5C1B54C1"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1F8F46A8" w14:textId="6CBBA0EE"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56966D00" w14:textId="2E8E62E0" w:rsidR="009B6C7A" w:rsidRDefault="009B6C7A" w:rsidP="00443E11">
      <w:pPr>
        <w:widowControl w:val="0"/>
        <w:autoSpaceDE w:val="0"/>
        <w:autoSpaceDN w:val="0"/>
        <w:adjustRightInd w:val="0"/>
        <w:spacing w:line="320" w:lineRule="exact"/>
        <w:ind w:left="-709" w:right="2549"/>
        <w:jc w:val="center"/>
        <w:rPr>
          <w:rFonts w:ascii="Arial" w:hAnsi="Arial" w:cs="Arial"/>
          <w:sz w:val="22"/>
          <w:szCs w:val="22"/>
        </w:rPr>
      </w:pPr>
    </w:p>
    <w:p w14:paraId="63E08E43"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38BE8472"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7FEBD6A9"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15971C04" w14:textId="290CE6C0"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611A7A6D"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4FD7918C"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004BCC4F"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6E797D1A" w14:textId="77777777" w:rsidR="007C63D4" w:rsidRDefault="007C63D4" w:rsidP="007C63D4">
      <w:pPr>
        <w:widowControl w:val="0"/>
        <w:autoSpaceDE w:val="0"/>
        <w:autoSpaceDN w:val="0"/>
        <w:adjustRightInd w:val="0"/>
        <w:spacing w:line="360" w:lineRule="auto"/>
        <w:ind w:right="2549"/>
        <w:jc w:val="both"/>
        <w:rPr>
          <w:rFonts w:ascii="Arial" w:hAnsi="Arial" w:cs="Arial"/>
          <w:sz w:val="22"/>
          <w:szCs w:val="22"/>
        </w:rPr>
      </w:pPr>
    </w:p>
    <w:p w14:paraId="1597083D" w14:textId="77777777" w:rsidR="00F45CFB" w:rsidRDefault="00F45CFB" w:rsidP="00F45CFB">
      <w:pPr>
        <w:widowControl w:val="0"/>
        <w:autoSpaceDE w:val="0"/>
        <w:autoSpaceDN w:val="0"/>
        <w:adjustRightInd w:val="0"/>
        <w:spacing w:line="360" w:lineRule="auto"/>
        <w:ind w:left="-709" w:right="2549"/>
        <w:jc w:val="both"/>
        <w:rPr>
          <w:rFonts w:ascii="Arial" w:hAnsi="Arial" w:cs="Arial"/>
          <w:color w:val="000000" w:themeColor="text1"/>
          <w:sz w:val="20"/>
          <w:szCs w:val="20"/>
        </w:rPr>
      </w:pPr>
    </w:p>
    <w:p w14:paraId="10A4221C" w14:textId="56786D91" w:rsidR="005C7E2A" w:rsidRPr="00F45CFB" w:rsidRDefault="00BD7099" w:rsidP="00F45CFB">
      <w:pPr>
        <w:widowControl w:val="0"/>
        <w:autoSpaceDE w:val="0"/>
        <w:autoSpaceDN w:val="0"/>
        <w:adjustRightInd w:val="0"/>
        <w:spacing w:line="360" w:lineRule="auto"/>
        <w:ind w:left="-709" w:right="2549"/>
        <w:jc w:val="both"/>
        <w:rPr>
          <w:rFonts w:ascii="Arial" w:hAnsi="Arial" w:cs="Arial"/>
          <w:color w:val="000000" w:themeColor="text1"/>
          <w:sz w:val="20"/>
          <w:szCs w:val="20"/>
        </w:rPr>
      </w:pPr>
      <w:r w:rsidRPr="00F45CFB">
        <w:rPr>
          <w:rFonts w:ascii="Arial" w:hAnsi="Arial" w:cs="Arial"/>
          <w:color w:val="000000" w:themeColor="text1"/>
          <w:sz w:val="20"/>
          <w:szCs w:val="20"/>
        </w:rPr>
        <w:t xml:space="preserve">Sich bereits in unbeschwerten Zeiten mit </w:t>
      </w:r>
      <w:r w:rsidR="0016500F">
        <w:rPr>
          <w:rFonts w:ascii="Arial" w:hAnsi="Arial" w:cs="Arial"/>
          <w:color w:val="000000" w:themeColor="text1"/>
          <w:sz w:val="20"/>
          <w:szCs w:val="20"/>
        </w:rPr>
        <w:t>einem</w:t>
      </w:r>
      <w:r w:rsidRPr="00F45CFB">
        <w:rPr>
          <w:rFonts w:ascii="Arial" w:hAnsi="Arial" w:cs="Arial"/>
          <w:color w:val="000000" w:themeColor="text1"/>
          <w:sz w:val="20"/>
          <w:szCs w:val="20"/>
        </w:rPr>
        <w:t xml:space="preserve"> barrierefreie</w:t>
      </w:r>
      <w:r w:rsidR="0016500F">
        <w:rPr>
          <w:rFonts w:ascii="Arial" w:hAnsi="Arial" w:cs="Arial"/>
          <w:color w:val="000000" w:themeColor="text1"/>
          <w:sz w:val="20"/>
          <w:szCs w:val="20"/>
        </w:rPr>
        <w:t>n</w:t>
      </w:r>
      <w:r w:rsidRPr="00F45CFB">
        <w:rPr>
          <w:rFonts w:ascii="Arial" w:hAnsi="Arial" w:cs="Arial"/>
          <w:color w:val="000000" w:themeColor="text1"/>
          <w:sz w:val="20"/>
          <w:szCs w:val="20"/>
        </w:rPr>
        <w:t xml:space="preserve"> Bad</w:t>
      </w:r>
      <w:r w:rsidR="0016500F">
        <w:rPr>
          <w:rFonts w:ascii="Arial" w:hAnsi="Arial" w:cs="Arial"/>
          <w:color w:val="000000" w:themeColor="text1"/>
          <w:sz w:val="20"/>
          <w:szCs w:val="20"/>
        </w:rPr>
        <w:t xml:space="preserve"> </w:t>
      </w:r>
      <w:r w:rsidRPr="00F45CFB">
        <w:rPr>
          <w:rFonts w:ascii="Arial" w:hAnsi="Arial" w:cs="Arial"/>
          <w:color w:val="000000" w:themeColor="text1"/>
          <w:sz w:val="20"/>
          <w:szCs w:val="20"/>
        </w:rPr>
        <w:t xml:space="preserve">zu beschäftigen, ist </w:t>
      </w:r>
      <w:r w:rsidR="00244B29" w:rsidRPr="00F45CFB">
        <w:rPr>
          <w:rFonts w:ascii="Arial" w:hAnsi="Arial" w:cs="Arial"/>
          <w:color w:val="000000" w:themeColor="text1"/>
          <w:sz w:val="20"/>
          <w:szCs w:val="20"/>
        </w:rPr>
        <w:t>mit Blick</w:t>
      </w:r>
      <w:r w:rsidRPr="00F45CFB">
        <w:rPr>
          <w:rFonts w:ascii="Arial" w:hAnsi="Arial" w:cs="Arial"/>
          <w:color w:val="000000" w:themeColor="text1"/>
          <w:sz w:val="20"/>
          <w:szCs w:val="20"/>
        </w:rPr>
        <w:t xml:space="preserve"> auf plötzliche körperliche Beeinträchtigungen oder </w:t>
      </w:r>
      <w:r w:rsidR="00244B29" w:rsidRPr="00F45CFB">
        <w:rPr>
          <w:rFonts w:ascii="Arial" w:hAnsi="Arial" w:cs="Arial"/>
          <w:color w:val="000000" w:themeColor="text1"/>
          <w:sz w:val="20"/>
          <w:szCs w:val="20"/>
        </w:rPr>
        <w:t>Mobilitätsverluste durchs Älterwerden</w:t>
      </w:r>
      <w:r w:rsidRPr="00F45CFB">
        <w:rPr>
          <w:rFonts w:ascii="Arial" w:hAnsi="Arial" w:cs="Arial"/>
          <w:color w:val="000000" w:themeColor="text1"/>
          <w:sz w:val="20"/>
          <w:szCs w:val="20"/>
        </w:rPr>
        <w:t xml:space="preserve"> unverzichtbar. Der neue Ratgeber</w:t>
      </w:r>
      <w:r w:rsidR="00244B29" w:rsidRPr="00F45CFB">
        <w:rPr>
          <w:rFonts w:ascii="Arial" w:hAnsi="Arial" w:cs="Arial"/>
          <w:color w:val="000000" w:themeColor="text1"/>
          <w:sz w:val="20"/>
          <w:szCs w:val="20"/>
        </w:rPr>
        <w:t xml:space="preserve"> </w:t>
      </w:r>
      <w:r w:rsidRPr="005E6F14">
        <w:rPr>
          <w:rFonts w:ascii="Arial" w:hAnsi="Arial" w:cs="Arial"/>
          <w:color w:val="000000" w:themeColor="text1"/>
          <w:sz w:val="20"/>
          <w:szCs w:val="20"/>
        </w:rPr>
        <w:t>„Das moderne Bad: Komfortabel. Sicher. Barrierefrei.“</w:t>
      </w:r>
      <w:r w:rsidRPr="00F45CFB">
        <w:rPr>
          <w:rFonts w:ascii="Arial" w:hAnsi="Arial" w:cs="Arial"/>
          <w:color w:val="000000" w:themeColor="text1"/>
          <w:sz w:val="20"/>
          <w:szCs w:val="20"/>
        </w:rPr>
        <w:t xml:space="preserve"> </w:t>
      </w:r>
      <w:r w:rsidRPr="005E6F14">
        <w:rPr>
          <w:rFonts w:ascii="Arial" w:hAnsi="Arial" w:cs="Arial"/>
          <w:color w:val="000000" w:themeColor="text1"/>
          <w:sz w:val="20"/>
          <w:szCs w:val="20"/>
        </w:rPr>
        <w:t xml:space="preserve">vermittelt </w:t>
      </w:r>
      <w:r w:rsidR="0016500F">
        <w:rPr>
          <w:rFonts w:ascii="Arial" w:hAnsi="Arial" w:cs="Arial"/>
          <w:color w:val="000000" w:themeColor="text1"/>
          <w:sz w:val="20"/>
          <w:szCs w:val="20"/>
        </w:rPr>
        <w:t xml:space="preserve">Bauherren, Modernisierern und </w:t>
      </w:r>
      <w:proofErr w:type="spellStart"/>
      <w:r w:rsidR="0016500F">
        <w:rPr>
          <w:rFonts w:ascii="Arial" w:hAnsi="Arial" w:cs="Arial"/>
          <w:color w:val="000000" w:themeColor="text1"/>
          <w:sz w:val="20"/>
          <w:szCs w:val="20"/>
        </w:rPr>
        <w:t>Renovierern</w:t>
      </w:r>
      <w:proofErr w:type="spellEnd"/>
      <w:r w:rsidR="0016500F">
        <w:rPr>
          <w:rFonts w:ascii="Arial" w:hAnsi="Arial" w:cs="Arial"/>
          <w:color w:val="000000" w:themeColor="text1"/>
          <w:sz w:val="20"/>
          <w:szCs w:val="20"/>
        </w:rPr>
        <w:t xml:space="preserve"> </w:t>
      </w:r>
      <w:r w:rsidR="00112D1C">
        <w:rPr>
          <w:rFonts w:ascii="Arial" w:hAnsi="Arial" w:cs="Arial"/>
          <w:color w:val="000000" w:themeColor="text1"/>
          <w:sz w:val="20"/>
          <w:szCs w:val="20"/>
        </w:rPr>
        <w:t xml:space="preserve">auf 40 Seiten </w:t>
      </w:r>
      <w:r w:rsidR="0016500F">
        <w:rPr>
          <w:rFonts w:ascii="Arial" w:hAnsi="Arial" w:cs="Arial"/>
          <w:color w:val="000000" w:themeColor="text1"/>
          <w:sz w:val="20"/>
          <w:szCs w:val="20"/>
        </w:rPr>
        <w:t>kompaktes Basisw</w:t>
      </w:r>
      <w:r w:rsidRPr="005E6F14">
        <w:rPr>
          <w:rFonts w:ascii="Arial" w:hAnsi="Arial" w:cs="Arial"/>
          <w:color w:val="000000" w:themeColor="text1"/>
          <w:sz w:val="20"/>
          <w:szCs w:val="20"/>
        </w:rPr>
        <w:t>issen zu den besonderen Anforderungen für die uneingeschränkte Nutzung</w:t>
      </w:r>
      <w:r w:rsidRPr="00F45CFB">
        <w:rPr>
          <w:rFonts w:ascii="Arial" w:hAnsi="Arial" w:cs="Arial"/>
          <w:color w:val="000000" w:themeColor="text1"/>
          <w:sz w:val="20"/>
          <w:szCs w:val="20"/>
        </w:rPr>
        <w:t>.</w:t>
      </w:r>
      <w:r w:rsidR="00244B29" w:rsidRPr="00F45CFB">
        <w:rPr>
          <w:rFonts w:ascii="Arial" w:hAnsi="Arial" w:cs="Arial"/>
          <w:color w:val="000000" w:themeColor="text1"/>
          <w:sz w:val="20"/>
          <w:szCs w:val="20"/>
        </w:rPr>
        <w:t xml:space="preserve"> </w:t>
      </w:r>
      <w:r w:rsidR="0016500F" w:rsidRPr="0016500F">
        <w:rPr>
          <w:rFonts w:ascii="Arial" w:hAnsi="Arial" w:cs="Arial"/>
          <w:color w:val="000000" w:themeColor="text1"/>
          <w:sz w:val="20"/>
          <w:szCs w:val="20"/>
        </w:rPr>
        <w:t xml:space="preserve">Aufgrund der hohen Praxisnähe </w:t>
      </w:r>
      <w:r w:rsidR="0016500F">
        <w:rPr>
          <w:rFonts w:ascii="Arial" w:hAnsi="Arial" w:cs="Arial"/>
          <w:color w:val="000000" w:themeColor="text1"/>
          <w:sz w:val="20"/>
          <w:szCs w:val="20"/>
        </w:rPr>
        <w:t>ist er zudem</w:t>
      </w:r>
      <w:r w:rsidR="0016500F" w:rsidRPr="0016500F">
        <w:rPr>
          <w:rFonts w:ascii="Arial" w:hAnsi="Arial" w:cs="Arial"/>
          <w:color w:val="000000" w:themeColor="text1"/>
          <w:sz w:val="20"/>
          <w:szCs w:val="20"/>
        </w:rPr>
        <w:t xml:space="preserve"> eine kompakte Beratungsgrundlage für Sanitärfachleute, Badplaner und Architekten. </w:t>
      </w:r>
      <w:r w:rsidR="00244B29" w:rsidRPr="00F45CFB">
        <w:rPr>
          <w:rFonts w:ascii="Arial" w:hAnsi="Arial" w:cs="Arial"/>
          <w:color w:val="000000" w:themeColor="text1"/>
          <w:sz w:val="20"/>
          <w:szCs w:val="20"/>
        </w:rPr>
        <w:t xml:space="preserve">Kostenloser Download im Serviceportal der Aktion Barrierefreies Bad: https://www.aktion-barrierefreies-bad.de/publikationen/ </w:t>
      </w:r>
    </w:p>
    <w:p w14:paraId="3914E8A5" w14:textId="77777777" w:rsidR="00E30D9C" w:rsidRDefault="00E30D9C" w:rsidP="00E30D9C">
      <w:pPr>
        <w:spacing w:line="360" w:lineRule="auto"/>
        <w:ind w:left="-709" w:right="2549"/>
        <w:jc w:val="both"/>
        <w:rPr>
          <w:rFonts w:ascii="Arial" w:hAnsi="Arial" w:cs="Arial"/>
          <w:b/>
          <w:i/>
          <w:sz w:val="22"/>
          <w:szCs w:val="22"/>
        </w:rPr>
      </w:pPr>
    </w:p>
    <w:p w14:paraId="55330FB0" w14:textId="77777777" w:rsidR="00E62C86" w:rsidRDefault="00E62C86" w:rsidP="00443E11">
      <w:pPr>
        <w:ind w:left="-709" w:right="2549"/>
        <w:rPr>
          <w:rFonts w:ascii="Arial" w:eastAsia="MS Mincho" w:hAnsi="Arial" w:cs="Georgia"/>
          <w:b/>
          <w:bCs/>
          <w:color w:val="000000"/>
          <w:sz w:val="22"/>
          <w:szCs w:val="22"/>
          <w:lang w:eastAsia="ja-JP"/>
        </w:rPr>
      </w:pPr>
      <w:r>
        <w:rPr>
          <w:rFonts w:ascii="Arial" w:eastAsia="MS Mincho" w:hAnsi="Arial" w:cs="Georgia"/>
          <w:b/>
          <w:bCs/>
          <w:color w:val="000000"/>
          <w:sz w:val="22"/>
          <w:szCs w:val="22"/>
          <w:lang w:eastAsia="ja-JP"/>
        </w:rPr>
        <w:br w:type="page"/>
      </w:r>
    </w:p>
    <w:p w14:paraId="26B29933" w14:textId="77777777" w:rsidR="000119FF" w:rsidRPr="00F45CFB" w:rsidRDefault="000119FF" w:rsidP="000119FF">
      <w:pPr>
        <w:spacing w:line="360" w:lineRule="auto"/>
        <w:ind w:left="-709" w:right="2549"/>
        <w:jc w:val="both"/>
        <w:rPr>
          <w:rFonts w:ascii="Arial" w:eastAsia="MS Mincho" w:hAnsi="Arial" w:cs="Georgia"/>
          <w:bCs/>
          <w:color w:val="000000"/>
          <w:sz w:val="20"/>
          <w:szCs w:val="20"/>
          <w:lang w:eastAsia="ja-JP"/>
        </w:rPr>
      </w:pPr>
      <w:r w:rsidRPr="00F45CFB">
        <w:rPr>
          <w:rFonts w:ascii="Arial" w:eastAsia="MS Mincho" w:hAnsi="Arial" w:cs="Georgia"/>
          <w:b/>
          <w:bCs/>
          <w:color w:val="000000"/>
          <w:sz w:val="20"/>
          <w:szCs w:val="20"/>
          <w:lang w:eastAsia="ja-JP"/>
        </w:rPr>
        <w:lastRenderedPageBreak/>
        <w:t xml:space="preserve">Datum: </w:t>
      </w:r>
      <w:r w:rsidRPr="00F45CFB">
        <w:rPr>
          <w:rFonts w:ascii="Arial" w:eastAsia="MS Mincho" w:hAnsi="Arial" w:cs="Georgia"/>
          <w:bCs/>
          <w:color w:val="000000" w:themeColor="text1"/>
          <w:sz w:val="20"/>
          <w:szCs w:val="20"/>
          <w:lang w:eastAsia="ja-JP"/>
        </w:rPr>
        <w:t xml:space="preserve">Mai </w:t>
      </w:r>
      <w:r w:rsidRPr="00F45CFB">
        <w:rPr>
          <w:rFonts w:ascii="Arial" w:eastAsia="MS Mincho" w:hAnsi="Arial" w:cs="Georgia"/>
          <w:bCs/>
          <w:color w:val="000000"/>
          <w:sz w:val="20"/>
          <w:szCs w:val="20"/>
          <w:lang w:eastAsia="ja-JP"/>
        </w:rPr>
        <w:t>2019</w:t>
      </w:r>
    </w:p>
    <w:p w14:paraId="2CAC1039" w14:textId="5AF22A6E" w:rsidR="000119FF" w:rsidRPr="00F45CFB" w:rsidRDefault="000119FF" w:rsidP="000119FF">
      <w:pPr>
        <w:spacing w:line="360" w:lineRule="auto"/>
        <w:ind w:left="-709" w:right="2549"/>
        <w:jc w:val="both"/>
        <w:rPr>
          <w:rFonts w:ascii="Arial" w:eastAsia="MS Mincho" w:hAnsi="Arial" w:cs="Georgia"/>
          <w:bCs/>
          <w:color w:val="000000"/>
          <w:sz w:val="20"/>
          <w:szCs w:val="20"/>
          <w:lang w:eastAsia="ja-JP"/>
        </w:rPr>
      </w:pPr>
      <w:r w:rsidRPr="00F45CFB">
        <w:rPr>
          <w:rFonts w:ascii="Arial" w:eastAsia="MS Mincho" w:hAnsi="Arial" w:cs="Georgia"/>
          <w:b/>
          <w:bCs/>
          <w:color w:val="000000"/>
          <w:sz w:val="20"/>
          <w:szCs w:val="20"/>
          <w:lang w:eastAsia="ja-JP"/>
        </w:rPr>
        <w:t>Dateiname:</w:t>
      </w:r>
      <w:r w:rsidRPr="00F45CFB">
        <w:rPr>
          <w:rFonts w:ascii="Arial" w:eastAsia="MS Mincho" w:hAnsi="Arial" w:cs="Georgia"/>
          <w:bCs/>
          <w:color w:val="000000"/>
          <w:sz w:val="20"/>
          <w:szCs w:val="20"/>
          <w:lang w:eastAsia="ja-JP"/>
        </w:rPr>
        <w:t xml:space="preserve"> VDS ABB PB Ratgeber DMB 2.jpg</w:t>
      </w:r>
    </w:p>
    <w:p w14:paraId="78C926C2" w14:textId="72F25C70" w:rsidR="002A138B" w:rsidRPr="00F45CFB" w:rsidRDefault="000119FF" w:rsidP="00F45CFB">
      <w:pPr>
        <w:spacing w:line="360" w:lineRule="auto"/>
        <w:ind w:left="-709" w:right="2549"/>
        <w:jc w:val="both"/>
        <w:rPr>
          <w:rFonts w:ascii="Arial" w:eastAsia="MS Mincho" w:hAnsi="Arial" w:cs="Georgia"/>
          <w:bCs/>
          <w:color w:val="000000"/>
          <w:sz w:val="20"/>
          <w:szCs w:val="20"/>
          <w:lang w:eastAsia="ja-JP"/>
        </w:rPr>
      </w:pPr>
      <w:r w:rsidRPr="00F45CFB">
        <w:rPr>
          <w:rFonts w:ascii="Arial" w:eastAsia="MS Mincho" w:hAnsi="Arial" w:cs="Georgia"/>
          <w:b/>
          <w:bCs/>
          <w:color w:val="000000"/>
          <w:sz w:val="20"/>
          <w:szCs w:val="20"/>
          <w:lang w:eastAsia="ja-JP"/>
        </w:rPr>
        <w:t xml:space="preserve">Foto: </w:t>
      </w:r>
      <w:r w:rsidRPr="00F45CFB">
        <w:rPr>
          <w:rFonts w:ascii="Arial" w:eastAsia="MS Mincho" w:hAnsi="Arial" w:cs="Georgia"/>
          <w:bCs/>
          <w:color w:val="000000"/>
          <w:sz w:val="20"/>
          <w:szCs w:val="20"/>
          <w:lang w:eastAsia="ja-JP"/>
        </w:rPr>
        <w:t xml:space="preserve">Vereinigung </w:t>
      </w:r>
      <w:proofErr w:type="spellStart"/>
      <w:r w:rsidRPr="00F45CFB">
        <w:rPr>
          <w:rFonts w:ascii="Arial" w:eastAsia="MS Mincho" w:hAnsi="Arial" w:cs="Georgia"/>
          <w:bCs/>
          <w:color w:val="000000"/>
          <w:sz w:val="20"/>
          <w:szCs w:val="20"/>
          <w:lang w:eastAsia="ja-JP"/>
        </w:rPr>
        <w:t>Deutsche</w:t>
      </w:r>
      <w:proofErr w:type="spellEnd"/>
      <w:r w:rsidRPr="00F45CFB">
        <w:rPr>
          <w:rFonts w:ascii="Arial" w:eastAsia="MS Mincho" w:hAnsi="Arial" w:cs="Georgia"/>
          <w:bCs/>
          <w:color w:val="000000"/>
          <w:sz w:val="20"/>
          <w:szCs w:val="20"/>
          <w:lang w:eastAsia="ja-JP"/>
        </w:rPr>
        <w:t xml:space="preserve"> Sanitärwirtschaft (VDS) </w:t>
      </w:r>
    </w:p>
    <w:p w14:paraId="75AA4DD2" w14:textId="56D12D9F" w:rsidR="00334E6B" w:rsidRPr="00EF5663" w:rsidRDefault="00F45CFB" w:rsidP="008A454F">
      <w:pPr>
        <w:widowControl w:val="0"/>
        <w:tabs>
          <w:tab w:val="left" w:pos="4111"/>
        </w:tabs>
        <w:autoSpaceDE w:val="0"/>
        <w:autoSpaceDN w:val="0"/>
        <w:adjustRightInd w:val="0"/>
        <w:spacing w:line="360" w:lineRule="auto"/>
        <w:ind w:left="-709" w:right="2549"/>
        <w:jc w:val="both"/>
        <w:rPr>
          <w:rFonts w:ascii="Arial" w:hAnsi="Arial" w:cs="Arial"/>
          <w:sz w:val="22"/>
          <w:szCs w:val="22"/>
        </w:rPr>
      </w:pPr>
      <w:r>
        <w:rPr>
          <w:rFonts w:ascii="Arial" w:hAnsi="Arial"/>
          <w:b/>
          <w:noProof/>
          <w:sz w:val="22"/>
          <w:szCs w:val="22"/>
        </w:rPr>
        <w:drawing>
          <wp:anchor distT="0" distB="0" distL="114300" distR="114300" simplePos="0" relativeHeight="251724800" behindDoc="0" locked="0" layoutInCell="1" allowOverlap="1" wp14:anchorId="005D69FE" wp14:editId="6CFDE6A2">
            <wp:simplePos x="0" y="0"/>
            <wp:positionH relativeFrom="column">
              <wp:posOffset>-445508</wp:posOffset>
            </wp:positionH>
            <wp:positionV relativeFrom="paragraph">
              <wp:posOffset>145676</wp:posOffset>
            </wp:positionV>
            <wp:extent cx="5177133" cy="3732866"/>
            <wp:effectExtent l="165100" t="165100" r="170180" b="16637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DS ABB PB Ratgeber DMB 2.jpg"/>
                    <pic:cNvPicPr/>
                  </pic:nvPicPr>
                  <pic:blipFill>
                    <a:blip r:embed="rId9" cstate="print">
                      <a:extLst>
                        <a:ext uri="{28A0092B-C50C-407E-A947-70E740481C1C}">
                          <a14:useLocalDpi xmlns:a14="http://schemas.microsoft.com/office/drawing/2010/main"/>
                        </a:ext>
                      </a:extLst>
                    </a:blip>
                    <a:stretch>
                      <a:fillRect/>
                    </a:stretch>
                  </pic:blipFill>
                  <pic:spPr>
                    <a:xfrm>
                      <a:off x="0" y="0"/>
                      <a:ext cx="5177133" cy="3732866"/>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7F11E977" w14:textId="2E1B6F0B" w:rsidR="006C4C79" w:rsidRDefault="006C4C79" w:rsidP="00443E11">
      <w:pPr>
        <w:ind w:left="-709" w:right="2549"/>
        <w:rPr>
          <w:rFonts w:ascii="Arial" w:hAnsi="Arial"/>
          <w:b/>
          <w:sz w:val="22"/>
          <w:szCs w:val="22"/>
        </w:rPr>
      </w:pPr>
    </w:p>
    <w:p w14:paraId="57A7E31B" w14:textId="6B03FD22" w:rsidR="006C4C79" w:rsidRDefault="006C4C79" w:rsidP="00443E11">
      <w:pPr>
        <w:ind w:left="-709" w:right="2549"/>
        <w:rPr>
          <w:rFonts w:ascii="Arial" w:hAnsi="Arial"/>
          <w:b/>
          <w:sz w:val="22"/>
          <w:szCs w:val="22"/>
        </w:rPr>
      </w:pPr>
    </w:p>
    <w:p w14:paraId="5EC07320" w14:textId="7FCC0192" w:rsidR="006C4C79" w:rsidRDefault="006C4C79" w:rsidP="00443E11">
      <w:pPr>
        <w:ind w:left="-709" w:right="2549"/>
        <w:rPr>
          <w:rFonts w:ascii="Arial" w:hAnsi="Arial"/>
          <w:b/>
          <w:sz w:val="22"/>
          <w:szCs w:val="22"/>
        </w:rPr>
      </w:pPr>
    </w:p>
    <w:p w14:paraId="180D772E" w14:textId="77777777" w:rsidR="006C4C79" w:rsidRDefault="006C4C79" w:rsidP="00443E11">
      <w:pPr>
        <w:ind w:left="-709" w:right="2549"/>
        <w:rPr>
          <w:rFonts w:ascii="Arial" w:hAnsi="Arial"/>
          <w:b/>
          <w:sz w:val="22"/>
          <w:szCs w:val="22"/>
        </w:rPr>
      </w:pPr>
    </w:p>
    <w:p w14:paraId="57A1F068" w14:textId="50820FEF" w:rsidR="006C4C79" w:rsidRDefault="006C4C79" w:rsidP="00443E11">
      <w:pPr>
        <w:ind w:left="-709" w:right="2549"/>
        <w:rPr>
          <w:rFonts w:ascii="Arial" w:hAnsi="Arial"/>
          <w:b/>
          <w:sz w:val="22"/>
          <w:szCs w:val="22"/>
        </w:rPr>
      </w:pPr>
    </w:p>
    <w:p w14:paraId="7A90B7AB" w14:textId="3121F8EA" w:rsidR="006C4C79" w:rsidRDefault="006C4C79" w:rsidP="00443E11">
      <w:pPr>
        <w:ind w:left="-709" w:right="2549"/>
        <w:rPr>
          <w:rFonts w:ascii="Arial" w:hAnsi="Arial"/>
          <w:b/>
          <w:sz w:val="22"/>
          <w:szCs w:val="22"/>
        </w:rPr>
      </w:pPr>
    </w:p>
    <w:p w14:paraId="1CE31EEC" w14:textId="77777777" w:rsidR="006C4C79" w:rsidRDefault="006C4C79" w:rsidP="00443E11">
      <w:pPr>
        <w:ind w:left="-709" w:right="2549"/>
        <w:rPr>
          <w:rFonts w:ascii="Arial" w:hAnsi="Arial"/>
          <w:b/>
          <w:sz w:val="22"/>
          <w:szCs w:val="22"/>
        </w:rPr>
      </w:pPr>
    </w:p>
    <w:p w14:paraId="50260AB1" w14:textId="77777777" w:rsidR="006C4C79" w:rsidRDefault="006C4C79" w:rsidP="00443E11">
      <w:pPr>
        <w:ind w:left="-709" w:right="2549"/>
        <w:rPr>
          <w:rFonts w:ascii="Arial" w:hAnsi="Arial"/>
          <w:b/>
          <w:sz w:val="22"/>
          <w:szCs w:val="22"/>
        </w:rPr>
      </w:pPr>
    </w:p>
    <w:p w14:paraId="5E7502AA" w14:textId="77777777" w:rsidR="006C4C79" w:rsidRDefault="006C4C79" w:rsidP="00443E11">
      <w:pPr>
        <w:ind w:left="-709" w:right="2549"/>
        <w:rPr>
          <w:rFonts w:ascii="Arial" w:hAnsi="Arial"/>
          <w:b/>
          <w:sz w:val="22"/>
          <w:szCs w:val="22"/>
        </w:rPr>
      </w:pPr>
    </w:p>
    <w:p w14:paraId="49F40FD8" w14:textId="7AACA141" w:rsidR="006C4C79" w:rsidRDefault="006C4C79" w:rsidP="00443E11">
      <w:pPr>
        <w:ind w:left="-709" w:right="2549"/>
        <w:rPr>
          <w:rFonts w:ascii="Arial" w:hAnsi="Arial"/>
          <w:b/>
          <w:sz w:val="22"/>
          <w:szCs w:val="22"/>
        </w:rPr>
      </w:pPr>
    </w:p>
    <w:p w14:paraId="0A91087E" w14:textId="77777777" w:rsidR="00E86238" w:rsidRDefault="00E86238" w:rsidP="00443E11">
      <w:pPr>
        <w:spacing w:line="320" w:lineRule="exact"/>
        <w:ind w:left="-709" w:right="2549"/>
        <w:jc w:val="both"/>
        <w:rPr>
          <w:rFonts w:ascii="Arial" w:hAnsi="Arial"/>
          <w:sz w:val="20"/>
          <w:szCs w:val="20"/>
        </w:rPr>
      </w:pPr>
    </w:p>
    <w:p w14:paraId="067039AB" w14:textId="77777777" w:rsidR="00F21234" w:rsidRDefault="00F21234" w:rsidP="00443E11">
      <w:pPr>
        <w:spacing w:line="320" w:lineRule="exact"/>
        <w:ind w:left="-709" w:right="2549"/>
        <w:jc w:val="both"/>
        <w:rPr>
          <w:rFonts w:ascii="Arial" w:hAnsi="Arial"/>
          <w:sz w:val="20"/>
          <w:szCs w:val="20"/>
        </w:rPr>
      </w:pPr>
    </w:p>
    <w:p w14:paraId="1A6101C8" w14:textId="77777777" w:rsidR="00F21234" w:rsidRDefault="00F21234" w:rsidP="00443E11">
      <w:pPr>
        <w:spacing w:line="320" w:lineRule="exact"/>
        <w:ind w:left="-709" w:right="2549"/>
        <w:jc w:val="both"/>
        <w:rPr>
          <w:rFonts w:ascii="Arial" w:hAnsi="Arial"/>
          <w:sz w:val="20"/>
          <w:szCs w:val="20"/>
        </w:rPr>
      </w:pPr>
    </w:p>
    <w:p w14:paraId="168E1306" w14:textId="77777777" w:rsidR="00F21234" w:rsidRDefault="00F21234" w:rsidP="00443E11">
      <w:pPr>
        <w:spacing w:line="320" w:lineRule="exact"/>
        <w:ind w:left="-709" w:right="2549"/>
        <w:jc w:val="both"/>
        <w:rPr>
          <w:rFonts w:ascii="Arial" w:hAnsi="Arial"/>
          <w:sz w:val="20"/>
          <w:szCs w:val="20"/>
        </w:rPr>
      </w:pPr>
    </w:p>
    <w:p w14:paraId="637C9DF3" w14:textId="77777777" w:rsidR="00F21234" w:rsidRDefault="00F21234" w:rsidP="00443E11">
      <w:pPr>
        <w:spacing w:line="320" w:lineRule="exact"/>
        <w:ind w:left="-709" w:right="2549"/>
        <w:jc w:val="both"/>
        <w:rPr>
          <w:rFonts w:ascii="Arial" w:hAnsi="Arial"/>
          <w:sz w:val="20"/>
          <w:szCs w:val="20"/>
        </w:rPr>
      </w:pPr>
    </w:p>
    <w:p w14:paraId="3EC46C23" w14:textId="77777777" w:rsidR="00F21234" w:rsidRDefault="00F21234" w:rsidP="00443E11">
      <w:pPr>
        <w:spacing w:line="320" w:lineRule="exact"/>
        <w:ind w:left="-709" w:right="2549"/>
        <w:jc w:val="both"/>
        <w:rPr>
          <w:rFonts w:ascii="Arial" w:hAnsi="Arial"/>
          <w:sz w:val="20"/>
          <w:szCs w:val="20"/>
        </w:rPr>
      </w:pPr>
    </w:p>
    <w:p w14:paraId="10755408" w14:textId="77777777" w:rsidR="00F21234" w:rsidRDefault="00F21234" w:rsidP="00443E11">
      <w:pPr>
        <w:spacing w:line="320" w:lineRule="exact"/>
        <w:ind w:left="-709" w:right="2549"/>
        <w:jc w:val="both"/>
        <w:rPr>
          <w:rFonts w:ascii="Arial" w:hAnsi="Arial"/>
          <w:sz w:val="20"/>
          <w:szCs w:val="20"/>
        </w:rPr>
      </w:pPr>
    </w:p>
    <w:p w14:paraId="00257E2B" w14:textId="77777777" w:rsidR="00F21234" w:rsidRDefault="00F21234" w:rsidP="00443E11">
      <w:pPr>
        <w:spacing w:line="320" w:lineRule="exact"/>
        <w:ind w:left="-709" w:right="2549"/>
        <w:jc w:val="both"/>
        <w:rPr>
          <w:rFonts w:ascii="Arial" w:hAnsi="Arial"/>
          <w:sz w:val="20"/>
          <w:szCs w:val="20"/>
        </w:rPr>
      </w:pPr>
    </w:p>
    <w:p w14:paraId="3965E122" w14:textId="77865E87" w:rsidR="00F21234" w:rsidRDefault="00F21234" w:rsidP="00443E11">
      <w:pPr>
        <w:spacing w:line="320" w:lineRule="exact"/>
        <w:ind w:left="-709" w:right="2549"/>
        <w:jc w:val="both"/>
        <w:rPr>
          <w:rFonts w:ascii="Arial" w:hAnsi="Arial"/>
          <w:sz w:val="20"/>
          <w:szCs w:val="20"/>
        </w:rPr>
      </w:pPr>
    </w:p>
    <w:p w14:paraId="1B82D07E" w14:textId="77777777" w:rsidR="00F45CFB" w:rsidRDefault="00F45CFB" w:rsidP="00F45CFB">
      <w:pPr>
        <w:widowControl w:val="0"/>
        <w:autoSpaceDE w:val="0"/>
        <w:autoSpaceDN w:val="0"/>
        <w:adjustRightInd w:val="0"/>
        <w:spacing w:line="360" w:lineRule="auto"/>
        <w:ind w:right="2549"/>
        <w:jc w:val="both"/>
        <w:rPr>
          <w:rFonts w:ascii="Arial" w:hAnsi="Arial"/>
          <w:sz w:val="20"/>
          <w:szCs w:val="20"/>
        </w:rPr>
      </w:pPr>
    </w:p>
    <w:p w14:paraId="01561ECD" w14:textId="77777777" w:rsidR="00F45CFB" w:rsidRDefault="00F45CFB" w:rsidP="00F45CFB">
      <w:pPr>
        <w:widowControl w:val="0"/>
        <w:autoSpaceDE w:val="0"/>
        <w:autoSpaceDN w:val="0"/>
        <w:adjustRightInd w:val="0"/>
        <w:spacing w:line="360" w:lineRule="auto"/>
        <w:ind w:left="-709" w:right="2549"/>
        <w:jc w:val="both"/>
        <w:rPr>
          <w:rFonts w:ascii="Arial" w:hAnsi="Arial"/>
          <w:color w:val="000000" w:themeColor="text1"/>
          <w:sz w:val="20"/>
          <w:szCs w:val="20"/>
        </w:rPr>
      </w:pPr>
    </w:p>
    <w:p w14:paraId="7AFA27AB" w14:textId="3B50205D" w:rsidR="0075074D" w:rsidRPr="00F45CFB" w:rsidRDefault="00455930" w:rsidP="00F45CFB">
      <w:pPr>
        <w:widowControl w:val="0"/>
        <w:autoSpaceDE w:val="0"/>
        <w:autoSpaceDN w:val="0"/>
        <w:adjustRightInd w:val="0"/>
        <w:spacing w:line="360" w:lineRule="auto"/>
        <w:ind w:left="-709" w:right="2549"/>
        <w:jc w:val="both"/>
        <w:rPr>
          <w:rFonts w:ascii="Arial" w:hAnsi="Arial"/>
          <w:color w:val="000000" w:themeColor="text1"/>
          <w:sz w:val="20"/>
          <w:szCs w:val="20"/>
        </w:rPr>
      </w:pPr>
      <w:r w:rsidRPr="005E6F14">
        <w:rPr>
          <w:rFonts w:ascii="Arial" w:hAnsi="Arial"/>
          <w:color w:val="000000" w:themeColor="text1"/>
          <w:sz w:val="20"/>
          <w:szCs w:val="20"/>
        </w:rPr>
        <w:t xml:space="preserve">Ziel </w:t>
      </w:r>
      <w:r w:rsidRPr="00F45CFB">
        <w:rPr>
          <w:rFonts w:ascii="Arial" w:hAnsi="Arial"/>
          <w:color w:val="000000" w:themeColor="text1"/>
          <w:sz w:val="20"/>
          <w:szCs w:val="20"/>
        </w:rPr>
        <w:t xml:space="preserve">der </w:t>
      </w:r>
      <w:r w:rsidR="00F45CFB" w:rsidRPr="00F45CFB">
        <w:rPr>
          <w:rFonts w:ascii="Arial" w:hAnsi="Arial"/>
          <w:color w:val="000000" w:themeColor="text1"/>
          <w:sz w:val="20"/>
          <w:szCs w:val="20"/>
        </w:rPr>
        <w:t>A4-</w:t>
      </w:r>
      <w:r w:rsidRPr="00F45CFB">
        <w:rPr>
          <w:rFonts w:ascii="Arial" w:hAnsi="Arial"/>
          <w:color w:val="000000" w:themeColor="text1"/>
          <w:sz w:val="20"/>
          <w:szCs w:val="20"/>
        </w:rPr>
        <w:t>Broschüre „Das moderne Bad: Komfortabel. Sicher. Barrierefrei.“</w:t>
      </w:r>
      <w:r w:rsidRPr="005E6F14">
        <w:rPr>
          <w:rFonts w:ascii="Arial" w:hAnsi="Arial"/>
          <w:color w:val="000000" w:themeColor="text1"/>
          <w:sz w:val="20"/>
          <w:szCs w:val="20"/>
        </w:rPr>
        <w:t xml:space="preserve"> ist es, ein </w:t>
      </w:r>
      <w:r w:rsidR="00112D1C">
        <w:rPr>
          <w:rFonts w:ascii="Arial" w:hAnsi="Arial"/>
          <w:color w:val="000000" w:themeColor="text1"/>
          <w:sz w:val="20"/>
          <w:szCs w:val="20"/>
        </w:rPr>
        <w:t>konkretes systematisches</w:t>
      </w:r>
      <w:r w:rsidRPr="005E6F14">
        <w:rPr>
          <w:rFonts w:ascii="Arial" w:hAnsi="Arial"/>
          <w:color w:val="000000" w:themeColor="text1"/>
          <w:sz w:val="20"/>
          <w:szCs w:val="20"/>
        </w:rPr>
        <w:t xml:space="preserve"> Vorgehen beim barrierefreien Bad(um)bau zu ermöglichen. Daher bietet </w:t>
      </w:r>
      <w:r w:rsidRPr="00F45CFB">
        <w:rPr>
          <w:rFonts w:ascii="Arial" w:hAnsi="Arial"/>
          <w:color w:val="000000" w:themeColor="text1"/>
          <w:sz w:val="20"/>
          <w:szCs w:val="20"/>
        </w:rPr>
        <w:t xml:space="preserve">der </w:t>
      </w:r>
      <w:r w:rsidR="00506E3A" w:rsidRPr="00F45CFB">
        <w:rPr>
          <w:rFonts w:ascii="Arial" w:hAnsi="Arial"/>
          <w:color w:val="000000" w:themeColor="text1"/>
          <w:sz w:val="20"/>
          <w:szCs w:val="20"/>
        </w:rPr>
        <w:t xml:space="preserve">neue </w:t>
      </w:r>
      <w:r w:rsidRPr="00F45CFB">
        <w:rPr>
          <w:rFonts w:ascii="Arial" w:hAnsi="Arial"/>
          <w:color w:val="000000" w:themeColor="text1"/>
          <w:sz w:val="20"/>
          <w:szCs w:val="20"/>
        </w:rPr>
        <w:t>Ratgeber</w:t>
      </w:r>
      <w:r w:rsidR="00506E3A" w:rsidRPr="00F45CFB">
        <w:rPr>
          <w:rFonts w:ascii="Arial" w:hAnsi="Arial"/>
          <w:color w:val="000000" w:themeColor="text1"/>
          <w:sz w:val="20"/>
          <w:szCs w:val="20"/>
        </w:rPr>
        <w:t xml:space="preserve"> der Aktion Barrierefreies Bad</w:t>
      </w:r>
      <w:r w:rsidRPr="005E6F14">
        <w:rPr>
          <w:rFonts w:ascii="Arial" w:hAnsi="Arial"/>
          <w:color w:val="000000" w:themeColor="text1"/>
          <w:sz w:val="20"/>
          <w:szCs w:val="20"/>
        </w:rPr>
        <w:t xml:space="preserve"> eingangs </w:t>
      </w:r>
      <w:r w:rsidRPr="00F45CFB">
        <w:rPr>
          <w:rFonts w:ascii="Arial" w:hAnsi="Arial"/>
          <w:color w:val="000000" w:themeColor="text1"/>
          <w:sz w:val="20"/>
          <w:szCs w:val="20"/>
        </w:rPr>
        <w:t>wichtiges</w:t>
      </w:r>
      <w:r w:rsidRPr="005E6F14">
        <w:rPr>
          <w:rFonts w:ascii="Arial" w:hAnsi="Arial"/>
          <w:color w:val="000000" w:themeColor="text1"/>
          <w:sz w:val="20"/>
          <w:szCs w:val="20"/>
        </w:rPr>
        <w:t xml:space="preserve"> Hintergrundwissen und</w:t>
      </w:r>
      <w:r w:rsidRPr="00F45CFB">
        <w:rPr>
          <w:rFonts w:ascii="Arial" w:hAnsi="Arial"/>
          <w:color w:val="000000" w:themeColor="text1"/>
          <w:sz w:val="20"/>
          <w:szCs w:val="20"/>
        </w:rPr>
        <w:t xml:space="preserve"> zahlreiche</w:t>
      </w:r>
      <w:r w:rsidRPr="005E6F14">
        <w:rPr>
          <w:rFonts w:ascii="Arial" w:hAnsi="Arial"/>
          <w:color w:val="000000" w:themeColor="text1"/>
          <w:sz w:val="20"/>
          <w:szCs w:val="20"/>
        </w:rPr>
        <w:t xml:space="preserve"> </w:t>
      </w:r>
      <w:r w:rsidRPr="00F45CFB">
        <w:rPr>
          <w:rFonts w:ascii="Arial" w:hAnsi="Arial"/>
          <w:color w:val="000000" w:themeColor="text1"/>
          <w:sz w:val="20"/>
          <w:szCs w:val="20"/>
        </w:rPr>
        <w:t>Hinweise</w:t>
      </w:r>
      <w:r w:rsidRPr="005E6F14">
        <w:rPr>
          <w:rFonts w:ascii="Arial" w:hAnsi="Arial"/>
          <w:color w:val="000000" w:themeColor="text1"/>
          <w:sz w:val="20"/>
          <w:szCs w:val="20"/>
        </w:rPr>
        <w:t xml:space="preserve"> zur finanziellen Entlastung</w:t>
      </w:r>
      <w:r w:rsidR="0016500F">
        <w:rPr>
          <w:rFonts w:ascii="Arial" w:hAnsi="Arial"/>
          <w:color w:val="000000" w:themeColor="text1"/>
          <w:sz w:val="20"/>
          <w:szCs w:val="20"/>
        </w:rPr>
        <w:t>. Er</w:t>
      </w:r>
      <w:r w:rsidRPr="005E6F14">
        <w:rPr>
          <w:rFonts w:ascii="Arial" w:hAnsi="Arial"/>
          <w:color w:val="000000" w:themeColor="text1"/>
          <w:sz w:val="20"/>
          <w:szCs w:val="20"/>
        </w:rPr>
        <w:t xml:space="preserve"> nennt bundesweite </w:t>
      </w:r>
      <w:r w:rsidRPr="00F45CFB">
        <w:rPr>
          <w:rFonts w:ascii="Arial" w:hAnsi="Arial"/>
          <w:color w:val="000000" w:themeColor="text1"/>
          <w:sz w:val="20"/>
          <w:szCs w:val="20"/>
        </w:rPr>
        <w:t>Informationsstellen</w:t>
      </w:r>
      <w:r w:rsidRPr="005E6F14">
        <w:rPr>
          <w:rFonts w:ascii="Arial" w:hAnsi="Arial"/>
          <w:color w:val="000000" w:themeColor="text1"/>
          <w:sz w:val="20"/>
          <w:szCs w:val="20"/>
        </w:rPr>
        <w:t xml:space="preserve"> und gibt Bauherren, Modernisierern und </w:t>
      </w:r>
      <w:proofErr w:type="spellStart"/>
      <w:r w:rsidRPr="005E6F14">
        <w:rPr>
          <w:rFonts w:ascii="Arial" w:hAnsi="Arial"/>
          <w:color w:val="000000" w:themeColor="text1"/>
          <w:sz w:val="20"/>
          <w:szCs w:val="20"/>
        </w:rPr>
        <w:t>Renovierern</w:t>
      </w:r>
      <w:proofErr w:type="spellEnd"/>
      <w:r w:rsidRPr="005E6F14">
        <w:rPr>
          <w:rFonts w:ascii="Arial" w:hAnsi="Arial"/>
          <w:color w:val="000000" w:themeColor="text1"/>
          <w:sz w:val="20"/>
          <w:szCs w:val="20"/>
        </w:rPr>
        <w:t xml:space="preserve"> </w:t>
      </w:r>
      <w:r w:rsidRPr="00F45CFB">
        <w:rPr>
          <w:rFonts w:ascii="Arial" w:hAnsi="Arial"/>
          <w:color w:val="000000" w:themeColor="text1"/>
          <w:sz w:val="20"/>
          <w:szCs w:val="20"/>
        </w:rPr>
        <w:t xml:space="preserve">darüber hinaus </w:t>
      </w:r>
      <w:r w:rsidRPr="005E6F14">
        <w:rPr>
          <w:rFonts w:ascii="Arial" w:hAnsi="Arial"/>
          <w:color w:val="000000" w:themeColor="text1"/>
          <w:sz w:val="20"/>
          <w:szCs w:val="20"/>
        </w:rPr>
        <w:t xml:space="preserve">mit dem Kapitel „Fünf Schritte zu einem passgenauen Bad“ einen extra Leitfaden an die Hand. </w:t>
      </w:r>
      <w:r w:rsidR="00C2289D" w:rsidRPr="00F45CFB">
        <w:rPr>
          <w:rFonts w:ascii="Arial" w:hAnsi="Arial"/>
          <w:color w:val="000000" w:themeColor="text1"/>
          <w:sz w:val="20"/>
          <w:szCs w:val="20"/>
        </w:rPr>
        <w:t xml:space="preserve">Im 2. Teil </w:t>
      </w:r>
      <w:r w:rsidR="0016500F">
        <w:rPr>
          <w:rFonts w:ascii="Arial" w:hAnsi="Arial"/>
          <w:color w:val="000000" w:themeColor="text1"/>
          <w:sz w:val="20"/>
          <w:szCs w:val="20"/>
        </w:rPr>
        <w:t>wird sich</w:t>
      </w:r>
      <w:r w:rsidR="00C2289D" w:rsidRPr="00F45CFB">
        <w:rPr>
          <w:rFonts w:ascii="Arial" w:hAnsi="Arial"/>
          <w:color w:val="000000" w:themeColor="text1"/>
          <w:sz w:val="20"/>
          <w:szCs w:val="20"/>
        </w:rPr>
        <w:t xml:space="preserve"> praxisnah der „Planung mit DIN 18040-2“</w:t>
      </w:r>
      <w:r w:rsidR="0016500F">
        <w:rPr>
          <w:rFonts w:ascii="Arial" w:hAnsi="Arial"/>
          <w:color w:val="000000" w:themeColor="text1"/>
          <w:sz w:val="20"/>
          <w:szCs w:val="20"/>
        </w:rPr>
        <w:t xml:space="preserve"> gewidmet.</w:t>
      </w:r>
    </w:p>
    <w:p w14:paraId="141B33AF" w14:textId="77777777" w:rsidR="00E62C86" w:rsidRDefault="00E62C86" w:rsidP="00443E11">
      <w:pPr>
        <w:spacing w:line="360" w:lineRule="auto"/>
        <w:ind w:left="-709" w:right="2549"/>
        <w:jc w:val="both"/>
        <w:rPr>
          <w:rFonts w:ascii="Arial" w:hAnsi="Arial"/>
          <w:b/>
          <w:sz w:val="22"/>
          <w:szCs w:val="22"/>
        </w:rPr>
      </w:pPr>
    </w:p>
    <w:p w14:paraId="2923D6C0" w14:textId="77777777" w:rsidR="00E62C86" w:rsidRDefault="00E62C86" w:rsidP="00443E11">
      <w:pPr>
        <w:ind w:left="-709" w:right="2549"/>
        <w:rPr>
          <w:rFonts w:ascii="Arial" w:hAnsi="Arial"/>
          <w:b/>
          <w:sz w:val="22"/>
          <w:szCs w:val="22"/>
        </w:rPr>
      </w:pPr>
      <w:r>
        <w:rPr>
          <w:rFonts w:ascii="Arial" w:hAnsi="Arial"/>
          <w:b/>
          <w:sz w:val="22"/>
          <w:szCs w:val="22"/>
        </w:rPr>
        <w:br w:type="page"/>
      </w:r>
    </w:p>
    <w:p w14:paraId="00DF8993" w14:textId="77777777" w:rsidR="00506E3A" w:rsidRPr="00F45CFB" w:rsidRDefault="00506E3A" w:rsidP="00506E3A">
      <w:pPr>
        <w:spacing w:line="360" w:lineRule="auto"/>
        <w:ind w:left="-709" w:right="2549"/>
        <w:jc w:val="both"/>
        <w:rPr>
          <w:rFonts w:ascii="Arial" w:eastAsia="MS Mincho" w:hAnsi="Arial" w:cs="Georgia"/>
          <w:bCs/>
          <w:color w:val="000000"/>
          <w:sz w:val="20"/>
          <w:szCs w:val="20"/>
          <w:lang w:eastAsia="ja-JP"/>
        </w:rPr>
      </w:pPr>
      <w:r w:rsidRPr="00F45CFB">
        <w:rPr>
          <w:rFonts w:ascii="Arial" w:eastAsia="MS Mincho" w:hAnsi="Arial" w:cs="Georgia"/>
          <w:b/>
          <w:bCs/>
          <w:color w:val="000000"/>
          <w:sz w:val="20"/>
          <w:szCs w:val="20"/>
          <w:lang w:eastAsia="ja-JP"/>
        </w:rPr>
        <w:lastRenderedPageBreak/>
        <w:t xml:space="preserve">Datum: </w:t>
      </w:r>
      <w:r w:rsidRPr="00F45CFB">
        <w:rPr>
          <w:rFonts w:ascii="Arial" w:eastAsia="MS Mincho" w:hAnsi="Arial" w:cs="Georgia"/>
          <w:bCs/>
          <w:color w:val="000000" w:themeColor="text1"/>
          <w:sz w:val="20"/>
          <w:szCs w:val="20"/>
          <w:lang w:eastAsia="ja-JP"/>
        </w:rPr>
        <w:t xml:space="preserve">Mai </w:t>
      </w:r>
      <w:r w:rsidRPr="00F45CFB">
        <w:rPr>
          <w:rFonts w:ascii="Arial" w:eastAsia="MS Mincho" w:hAnsi="Arial" w:cs="Georgia"/>
          <w:bCs/>
          <w:color w:val="000000"/>
          <w:sz w:val="20"/>
          <w:szCs w:val="20"/>
          <w:lang w:eastAsia="ja-JP"/>
        </w:rPr>
        <w:t>2019</w:t>
      </w:r>
    </w:p>
    <w:p w14:paraId="1AAD6CED" w14:textId="01314BBF" w:rsidR="00506E3A" w:rsidRPr="00F45CFB" w:rsidRDefault="00506E3A" w:rsidP="00506E3A">
      <w:pPr>
        <w:spacing w:line="360" w:lineRule="auto"/>
        <w:ind w:left="-709" w:right="2549"/>
        <w:jc w:val="both"/>
        <w:rPr>
          <w:rFonts w:ascii="Arial" w:eastAsia="MS Mincho" w:hAnsi="Arial" w:cs="Georgia"/>
          <w:bCs/>
          <w:color w:val="000000"/>
          <w:sz w:val="20"/>
          <w:szCs w:val="20"/>
          <w:lang w:eastAsia="ja-JP"/>
        </w:rPr>
      </w:pPr>
      <w:r w:rsidRPr="00F45CFB">
        <w:rPr>
          <w:rFonts w:ascii="Arial" w:eastAsia="MS Mincho" w:hAnsi="Arial" w:cs="Georgia"/>
          <w:b/>
          <w:bCs/>
          <w:color w:val="000000"/>
          <w:sz w:val="20"/>
          <w:szCs w:val="20"/>
          <w:lang w:eastAsia="ja-JP"/>
        </w:rPr>
        <w:t>Dateiname:</w:t>
      </w:r>
      <w:r w:rsidRPr="00F45CFB">
        <w:rPr>
          <w:rFonts w:ascii="Arial" w:eastAsia="MS Mincho" w:hAnsi="Arial" w:cs="Georgia"/>
          <w:bCs/>
          <w:color w:val="000000"/>
          <w:sz w:val="20"/>
          <w:szCs w:val="20"/>
          <w:lang w:eastAsia="ja-JP"/>
        </w:rPr>
        <w:t xml:space="preserve"> VDS ABB PB Ratgeber DMB 3.jpg</w:t>
      </w:r>
    </w:p>
    <w:p w14:paraId="31BF76B3" w14:textId="207D9C68" w:rsidR="00506E3A" w:rsidRPr="00F45CFB" w:rsidRDefault="00506E3A" w:rsidP="00F45CFB">
      <w:pPr>
        <w:spacing w:line="360" w:lineRule="auto"/>
        <w:ind w:left="-709" w:right="2549"/>
        <w:jc w:val="both"/>
        <w:rPr>
          <w:rFonts w:ascii="Arial" w:eastAsia="MS Mincho" w:hAnsi="Arial" w:cs="Georgia"/>
          <w:bCs/>
          <w:color w:val="000000"/>
          <w:sz w:val="20"/>
          <w:szCs w:val="20"/>
          <w:lang w:eastAsia="ja-JP"/>
        </w:rPr>
      </w:pPr>
      <w:r w:rsidRPr="00F45CFB">
        <w:rPr>
          <w:rFonts w:ascii="Arial" w:eastAsia="MS Mincho" w:hAnsi="Arial" w:cs="Georgia"/>
          <w:b/>
          <w:bCs/>
          <w:color w:val="000000"/>
          <w:sz w:val="20"/>
          <w:szCs w:val="20"/>
          <w:lang w:eastAsia="ja-JP"/>
        </w:rPr>
        <w:t xml:space="preserve">Foto: </w:t>
      </w:r>
      <w:r w:rsidRPr="00F45CFB">
        <w:rPr>
          <w:rFonts w:ascii="Arial" w:eastAsia="MS Mincho" w:hAnsi="Arial" w:cs="Georgia"/>
          <w:bCs/>
          <w:color w:val="000000"/>
          <w:sz w:val="20"/>
          <w:szCs w:val="20"/>
          <w:lang w:eastAsia="ja-JP"/>
        </w:rPr>
        <w:t xml:space="preserve">Vereinigung </w:t>
      </w:r>
      <w:proofErr w:type="spellStart"/>
      <w:r w:rsidRPr="00F45CFB">
        <w:rPr>
          <w:rFonts w:ascii="Arial" w:eastAsia="MS Mincho" w:hAnsi="Arial" w:cs="Georgia"/>
          <w:bCs/>
          <w:color w:val="000000"/>
          <w:sz w:val="20"/>
          <w:szCs w:val="20"/>
          <w:lang w:eastAsia="ja-JP"/>
        </w:rPr>
        <w:t>Deutsche</w:t>
      </w:r>
      <w:proofErr w:type="spellEnd"/>
      <w:r w:rsidRPr="00F45CFB">
        <w:rPr>
          <w:rFonts w:ascii="Arial" w:eastAsia="MS Mincho" w:hAnsi="Arial" w:cs="Georgia"/>
          <w:bCs/>
          <w:color w:val="000000"/>
          <w:sz w:val="20"/>
          <w:szCs w:val="20"/>
          <w:lang w:eastAsia="ja-JP"/>
        </w:rPr>
        <w:t xml:space="preserve"> Sanitärwirtschaft (VDS) </w:t>
      </w:r>
    </w:p>
    <w:p w14:paraId="19397BD9" w14:textId="0DE6096B" w:rsidR="00506E3A" w:rsidRPr="00EF5663" w:rsidRDefault="00F45CFB" w:rsidP="00506E3A">
      <w:pPr>
        <w:widowControl w:val="0"/>
        <w:tabs>
          <w:tab w:val="left" w:pos="4111"/>
        </w:tabs>
        <w:autoSpaceDE w:val="0"/>
        <w:autoSpaceDN w:val="0"/>
        <w:adjustRightInd w:val="0"/>
        <w:spacing w:line="360" w:lineRule="auto"/>
        <w:ind w:left="-709" w:right="2549"/>
        <w:jc w:val="both"/>
        <w:rPr>
          <w:rFonts w:ascii="Arial" w:hAnsi="Arial" w:cs="Arial"/>
          <w:sz w:val="22"/>
          <w:szCs w:val="22"/>
        </w:rPr>
      </w:pPr>
      <w:r>
        <w:rPr>
          <w:rFonts w:ascii="Arial" w:hAnsi="Arial" w:cs="Arial"/>
          <w:noProof/>
          <w:sz w:val="22"/>
          <w:szCs w:val="22"/>
        </w:rPr>
        <w:drawing>
          <wp:anchor distT="0" distB="0" distL="114300" distR="114300" simplePos="0" relativeHeight="251725824" behindDoc="0" locked="0" layoutInCell="1" allowOverlap="1" wp14:anchorId="11F3DD17" wp14:editId="3A7F5A75">
            <wp:simplePos x="0" y="0"/>
            <wp:positionH relativeFrom="column">
              <wp:posOffset>-438785</wp:posOffset>
            </wp:positionH>
            <wp:positionV relativeFrom="paragraph">
              <wp:posOffset>119641</wp:posOffset>
            </wp:positionV>
            <wp:extent cx="5139765" cy="3705923"/>
            <wp:effectExtent l="165100" t="165100" r="168910" b="16764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S ABB PB Ratgeber DMB 3.jpg"/>
                    <pic:cNvPicPr/>
                  </pic:nvPicPr>
                  <pic:blipFill>
                    <a:blip r:embed="rId10" cstate="print">
                      <a:extLst>
                        <a:ext uri="{28A0092B-C50C-407E-A947-70E740481C1C}">
                          <a14:useLocalDpi xmlns:a14="http://schemas.microsoft.com/office/drawing/2010/main"/>
                        </a:ext>
                      </a:extLst>
                    </a:blip>
                    <a:stretch>
                      <a:fillRect/>
                    </a:stretch>
                  </pic:blipFill>
                  <pic:spPr>
                    <a:xfrm>
                      <a:off x="0" y="0"/>
                      <a:ext cx="5139765" cy="370592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4D50E240" w14:textId="77777777" w:rsidR="00506E3A" w:rsidRDefault="00506E3A" w:rsidP="00506E3A">
      <w:pPr>
        <w:ind w:left="-709" w:right="2549"/>
        <w:rPr>
          <w:rFonts w:ascii="Arial" w:hAnsi="Arial"/>
          <w:b/>
          <w:sz w:val="22"/>
          <w:szCs w:val="22"/>
        </w:rPr>
      </w:pPr>
    </w:p>
    <w:p w14:paraId="287C7682"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74943AC6"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0B0EDE62"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4EC89BA1"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0DF14013"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0B519824"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2AF44D95"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3950C9C4"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59A27E2F"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414988BF"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24040DF8"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5F757B6D"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41F14FFE"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39B68F3C"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1CDE87D0" w14:textId="77777777" w:rsidR="00F45CFB" w:rsidRDefault="00F45CFB" w:rsidP="00F45CFB">
      <w:pPr>
        <w:spacing w:line="360" w:lineRule="auto"/>
        <w:ind w:left="-709" w:right="2549"/>
        <w:jc w:val="both"/>
        <w:rPr>
          <w:rFonts w:ascii="Arial" w:hAnsi="Arial"/>
          <w:color w:val="000000" w:themeColor="text1"/>
          <w:sz w:val="20"/>
          <w:szCs w:val="20"/>
        </w:rPr>
      </w:pPr>
    </w:p>
    <w:p w14:paraId="442D17E5" w14:textId="4D03F3DC" w:rsidR="00F45CFB" w:rsidRPr="00F45CFB" w:rsidRDefault="00F45CFB" w:rsidP="00F45CFB">
      <w:pPr>
        <w:spacing w:line="360" w:lineRule="auto"/>
        <w:ind w:left="-709" w:right="2549"/>
        <w:jc w:val="both"/>
        <w:rPr>
          <w:rFonts w:ascii="Arial" w:hAnsi="Arial"/>
          <w:color w:val="000000" w:themeColor="text1"/>
          <w:sz w:val="20"/>
          <w:szCs w:val="20"/>
        </w:rPr>
      </w:pPr>
      <w:r w:rsidRPr="00F45CFB">
        <w:rPr>
          <w:rFonts w:ascii="Arial" w:hAnsi="Arial"/>
          <w:color w:val="000000" w:themeColor="text1"/>
          <w:sz w:val="20"/>
          <w:szCs w:val="20"/>
        </w:rPr>
        <w:t xml:space="preserve">Der neue Ratgeber der Aktion Barrierefreies Bad bietet kompaktes Basiswissen zu den besonderen Anforderungen für die uneingeschränkte Nutzung von privaten Bädern. Das Fundament dafür liefert u. a. die DIN 18040-2. Die Planungshilfe führt ihre Vorgaben fürs Bad detailliert sowie mit wertvollen Tipps und Checklisten auf. Durch die Aufteilung </w:t>
      </w:r>
      <w:r>
        <w:rPr>
          <w:rFonts w:ascii="Arial" w:hAnsi="Arial"/>
          <w:color w:val="000000" w:themeColor="text1"/>
          <w:sz w:val="20"/>
          <w:szCs w:val="20"/>
        </w:rPr>
        <w:t>in</w:t>
      </w:r>
      <w:r w:rsidRPr="00F45CFB">
        <w:rPr>
          <w:rFonts w:ascii="Arial" w:hAnsi="Arial"/>
          <w:color w:val="000000" w:themeColor="text1"/>
          <w:sz w:val="20"/>
          <w:szCs w:val="20"/>
        </w:rPr>
        <w:t xml:space="preserve"> allgemeine und spezifische Informationen lässt sich dieser Bereich des 40-Seiters ebenfalls selektiv nutzen; etwa, wenn nur die Wanne gegen eine Dusche getauscht werden soll. </w:t>
      </w:r>
    </w:p>
    <w:p w14:paraId="6245643E" w14:textId="76391C7D" w:rsidR="00F45CFB" w:rsidRDefault="00F45CFB" w:rsidP="00F45CFB">
      <w:pPr>
        <w:spacing w:line="360" w:lineRule="auto"/>
        <w:ind w:left="-709" w:right="2549"/>
        <w:jc w:val="both"/>
        <w:rPr>
          <w:rFonts w:ascii="Arial" w:hAnsi="Arial"/>
          <w:sz w:val="18"/>
          <w:szCs w:val="18"/>
        </w:rPr>
      </w:pPr>
      <w:r>
        <w:rPr>
          <w:rFonts w:ascii="Arial" w:hAnsi="Arial"/>
          <w:sz w:val="18"/>
          <w:szCs w:val="18"/>
        </w:rPr>
        <w:t>__________________________________________________________________________________</w:t>
      </w:r>
    </w:p>
    <w:p w14:paraId="2C92B085" w14:textId="77777777" w:rsidR="00F45CFB" w:rsidRDefault="00F45CFB" w:rsidP="00F45CFB">
      <w:pPr>
        <w:spacing w:line="360" w:lineRule="auto"/>
        <w:ind w:left="-709" w:right="2549"/>
        <w:jc w:val="both"/>
        <w:rPr>
          <w:rFonts w:ascii="Arial" w:hAnsi="Arial"/>
          <w:sz w:val="18"/>
          <w:szCs w:val="18"/>
        </w:rPr>
      </w:pPr>
    </w:p>
    <w:p w14:paraId="7A7DA09D" w14:textId="268A8EBD" w:rsidR="00DC07CA" w:rsidRPr="00F45CFB" w:rsidRDefault="00DC07CA" w:rsidP="00F45CFB">
      <w:pPr>
        <w:spacing w:line="360" w:lineRule="auto"/>
        <w:ind w:left="-709" w:right="2549"/>
        <w:jc w:val="both"/>
        <w:rPr>
          <w:rFonts w:ascii="Arial" w:eastAsia="MS Mincho" w:hAnsi="Arial" w:cs="Georgia"/>
          <w:b/>
          <w:bCs/>
          <w:color w:val="000000"/>
          <w:sz w:val="18"/>
          <w:szCs w:val="18"/>
          <w:lang w:eastAsia="ja-JP"/>
        </w:rPr>
      </w:pPr>
      <w:r w:rsidRPr="00F45CFB">
        <w:rPr>
          <w:rFonts w:ascii="Arial" w:hAnsi="Arial"/>
          <w:sz w:val="18"/>
          <w:szCs w:val="18"/>
        </w:rPr>
        <w:t>Abdruck frei – Beleg erbeten</w:t>
      </w:r>
    </w:p>
    <w:p w14:paraId="23ACC8F1" w14:textId="77777777" w:rsidR="00F45CFB" w:rsidRDefault="00F45CFB" w:rsidP="00F45CFB">
      <w:pPr>
        <w:pStyle w:val="Fuzeile"/>
        <w:spacing w:line="360" w:lineRule="auto"/>
        <w:ind w:left="-709" w:right="2549"/>
        <w:rPr>
          <w:rFonts w:ascii="Arial" w:hAnsi="Arial"/>
          <w:b/>
          <w:sz w:val="18"/>
          <w:szCs w:val="18"/>
        </w:rPr>
      </w:pPr>
    </w:p>
    <w:p w14:paraId="5C49C6B9" w14:textId="6F0165D7" w:rsidR="00584FB3" w:rsidRPr="00F45CFB" w:rsidRDefault="006E0B19" w:rsidP="00F45CFB">
      <w:pPr>
        <w:pStyle w:val="Fuzeile"/>
        <w:spacing w:line="360" w:lineRule="auto"/>
        <w:ind w:left="-709" w:right="2549"/>
        <w:rPr>
          <w:rFonts w:ascii="Arial" w:hAnsi="Arial"/>
          <w:sz w:val="18"/>
          <w:szCs w:val="18"/>
        </w:rPr>
      </w:pPr>
      <w:r w:rsidRPr="00F45CFB">
        <w:rPr>
          <w:rFonts w:ascii="Arial" w:hAnsi="Arial"/>
          <w:b/>
          <w:sz w:val="18"/>
          <w:szCs w:val="18"/>
        </w:rPr>
        <w:t xml:space="preserve">Hinweis für die Redaktion: </w:t>
      </w:r>
      <w:r w:rsidR="00584FB3" w:rsidRPr="00F45CFB">
        <w:rPr>
          <w:rFonts w:ascii="Arial" w:hAnsi="Arial"/>
          <w:sz w:val="18"/>
          <w:szCs w:val="18"/>
        </w:rPr>
        <w:t xml:space="preserve">Texte und </w:t>
      </w:r>
      <w:r w:rsidRPr="00F45CFB">
        <w:rPr>
          <w:rFonts w:ascii="Arial" w:hAnsi="Arial"/>
          <w:sz w:val="18"/>
          <w:szCs w:val="18"/>
        </w:rPr>
        <w:t>Bilder</w:t>
      </w:r>
      <w:r w:rsidR="00584FB3" w:rsidRPr="00F45CFB">
        <w:rPr>
          <w:rFonts w:ascii="Arial" w:hAnsi="Arial"/>
          <w:sz w:val="18"/>
          <w:szCs w:val="18"/>
        </w:rPr>
        <w:t xml:space="preserve"> stehen </w:t>
      </w:r>
      <w:r w:rsidR="00F45CFB">
        <w:rPr>
          <w:rFonts w:ascii="Arial" w:hAnsi="Arial"/>
          <w:sz w:val="18"/>
          <w:szCs w:val="18"/>
        </w:rPr>
        <w:t>zum Download zur Verfügung unter</w:t>
      </w:r>
    </w:p>
    <w:p w14:paraId="099F46B8" w14:textId="4F5D3C43" w:rsidR="0042657C" w:rsidRPr="0042657C" w:rsidRDefault="00C2289D" w:rsidP="0042657C">
      <w:pPr>
        <w:pStyle w:val="Fuzeile"/>
        <w:ind w:left="-709"/>
        <w:rPr>
          <w:rFonts w:ascii="Arial" w:hAnsi="Arial"/>
          <w:b/>
          <w:bCs/>
          <w:color w:val="FF0000"/>
          <w:sz w:val="18"/>
          <w:szCs w:val="18"/>
        </w:rPr>
      </w:pPr>
      <w:r w:rsidRPr="00F45CFB">
        <w:rPr>
          <w:rFonts w:ascii="Arial" w:hAnsi="Arial"/>
          <w:b/>
          <w:sz w:val="18"/>
          <w:szCs w:val="18"/>
        </w:rPr>
        <w:t>https://www.sanitaerwirtschaft.de/presseinformationen/</w:t>
      </w:r>
      <w:r w:rsidR="0042657C" w:rsidRPr="0042657C">
        <w:rPr>
          <w:rFonts w:ascii="Arial" w:hAnsi="Arial"/>
          <w:b/>
          <w:bCs/>
          <w:color w:val="FF0000"/>
          <w:sz w:val="18"/>
          <w:szCs w:val="18"/>
        </w:rPr>
        <w:t>Das moderne Bad: Komfortabel. Sicher. Barrierefrei.</w:t>
      </w:r>
      <w:r w:rsidR="00112D1C">
        <w:rPr>
          <w:rFonts w:ascii="Arial" w:hAnsi="Arial"/>
          <w:b/>
          <w:bCs/>
          <w:color w:val="FF0000"/>
          <w:sz w:val="18"/>
          <w:szCs w:val="18"/>
        </w:rPr>
        <w:t>???</w:t>
      </w:r>
    </w:p>
    <w:p w14:paraId="77DCDC6E" w14:textId="77777777" w:rsidR="00F45CFB" w:rsidRDefault="00F45CFB" w:rsidP="0042657C">
      <w:pPr>
        <w:pStyle w:val="Textkrper3"/>
        <w:ind w:right="2549"/>
        <w:outlineLvl w:val="0"/>
        <w:rPr>
          <w:rFonts w:ascii="Arial" w:hAnsi="Arial"/>
          <w:b/>
          <w:sz w:val="18"/>
          <w:szCs w:val="18"/>
        </w:rPr>
      </w:pPr>
    </w:p>
    <w:p w14:paraId="2FCD1EB9" w14:textId="77777777" w:rsidR="00F45CFB" w:rsidRDefault="00DC07CA" w:rsidP="00F45CFB">
      <w:pPr>
        <w:pStyle w:val="Textkrper3"/>
        <w:ind w:left="-709" w:right="2549"/>
        <w:jc w:val="left"/>
        <w:outlineLvl w:val="0"/>
        <w:rPr>
          <w:rFonts w:ascii="Arial" w:hAnsi="Arial"/>
          <w:sz w:val="18"/>
          <w:szCs w:val="18"/>
        </w:rPr>
      </w:pPr>
      <w:r w:rsidRPr="00F45CFB">
        <w:rPr>
          <w:rFonts w:ascii="Arial" w:hAnsi="Arial"/>
          <w:b/>
          <w:sz w:val="18"/>
          <w:szCs w:val="18"/>
        </w:rPr>
        <w:t xml:space="preserve">Herausgeber: </w:t>
      </w:r>
      <w:r w:rsidRPr="00F45CFB">
        <w:rPr>
          <w:rFonts w:ascii="Arial" w:hAnsi="Arial"/>
          <w:sz w:val="18"/>
          <w:szCs w:val="18"/>
        </w:rPr>
        <w:t xml:space="preserve">Vereinigung </w:t>
      </w:r>
      <w:proofErr w:type="spellStart"/>
      <w:r w:rsidRPr="00F45CFB">
        <w:rPr>
          <w:rFonts w:ascii="Arial" w:hAnsi="Arial"/>
          <w:sz w:val="18"/>
          <w:szCs w:val="18"/>
        </w:rPr>
        <w:t>Deutsche</w:t>
      </w:r>
      <w:proofErr w:type="spellEnd"/>
      <w:r w:rsidRPr="00F45CFB">
        <w:rPr>
          <w:rFonts w:ascii="Arial" w:hAnsi="Arial"/>
          <w:sz w:val="18"/>
          <w:szCs w:val="18"/>
        </w:rPr>
        <w:t xml:space="preserve"> Sanitärwirtschaft e. V.</w:t>
      </w:r>
      <w:r w:rsidR="00F45CFB" w:rsidRPr="00F45CFB">
        <w:rPr>
          <w:rFonts w:ascii="Arial" w:hAnsi="Arial"/>
          <w:sz w:val="18"/>
          <w:szCs w:val="18"/>
        </w:rPr>
        <w:t xml:space="preserve">, </w:t>
      </w:r>
      <w:proofErr w:type="spellStart"/>
      <w:r w:rsidRPr="00F45CFB">
        <w:rPr>
          <w:rFonts w:ascii="Arial" w:hAnsi="Arial"/>
          <w:sz w:val="18"/>
          <w:szCs w:val="18"/>
        </w:rPr>
        <w:t>Rheinweg</w:t>
      </w:r>
      <w:proofErr w:type="spellEnd"/>
      <w:r w:rsidRPr="00F45CFB">
        <w:rPr>
          <w:rFonts w:ascii="Arial" w:hAnsi="Arial"/>
          <w:sz w:val="18"/>
          <w:szCs w:val="18"/>
        </w:rPr>
        <w:t xml:space="preserve"> 24, 53113 Bonn, </w:t>
      </w:r>
    </w:p>
    <w:p w14:paraId="5EBCDB7C" w14:textId="0C4435B5" w:rsidR="00F45CFB" w:rsidRPr="00F45CFB" w:rsidRDefault="00DC07CA" w:rsidP="00F45CFB">
      <w:pPr>
        <w:pStyle w:val="Textkrper3"/>
        <w:ind w:left="-709" w:right="2549"/>
        <w:jc w:val="left"/>
        <w:outlineLvl w:val="0"/>
        <w:rPr>
          <w:rFonts w:ascii="Arial" w:hAnsi="Arial"/>
          <w:sz w:val="18"/>
          <w:szCs w:val="18"/>
        </w:rPr>
      </w:pPr>
      <w:r w:rsidRPr="00F45CFB">
        <w:rPr>
          <w:rFonts w:ascii="Arial" w:hAnsi="Arial"/>
          <w:sz w:val="18"/>
          <w:szCs w:val="18"/>
        </w:rPr>
        <w:t>Telefon +49 228 2079756</w:t>
      </w:r>
      <w:r w:rsidR="00F45CFB" w:rsidRPr="00F45CFB">
        <w:rPr>
          <w:rFonts w:ascii="Arial" w:hAnsi="Arial"/>
          <w:sz w:val="18"/>
          <w:szCs w:val="18"/>
        </w:rPr>
        <w:t>,</w:t>
      </w:r>
      <w:r w:rsidR="00F45CFB">
        <w:rPr>
          <w:rFonts w:ascii="Arial" w:hAnsi="Arial"/>
          <w:sz w:val="18"/>
          <w:szCs w:val="18"/>
        </w:rPr>
        <w:t xml:space="preserve"> E-Mail</w:t>
      </w:r>
      <w:r w:rsidR="00F45CFB" w:rsidRPr="00F45CFB">
        <w:rPr>
          <w:rFonts w:ascii="Arial" w:hAnsi="Arial"/>
          <w:sz w:val="18"/>
          <w:szCs w:val="18"/>
        </w:rPr>
        <w:t xml:space="preserve"> </w:t>
      </w:r>
      <w:hyperlink r:id="rId11" w:history="1">
        <w:r w:rsidR="00F45CFB" w:rsidRPr="00F45CFB">
          <w:rPr>
            <w:rStyle w:val="Hyperlink"/>
            <w:rFonts w:ascii="Arial" w:hAnsi="Arial"/>
            <w:color w:val="000000" w:themeColor="text1"/>
            <w:sz w:val="18"/>
            <w:szCs w:val="18"/>
            <w:u w:val="none"/>
          </w:rPr>
          <w:t>info@aktion-barrierefreies-bad.de</w:t>
        </w:r>
      </w:hyperlink>
      <w:r w:rsidR="00F45CFB" w:rsidRPr="00F45CFB">
        <w:rPr>
          <w:rFonts w:ascii="Arial" w:hAnsi="Arial"/>
          <w:color w:val="000000" w:themeColor="text1"/>
          <w:sz w:val="18"/>
          <w:szCs w:val="18"/>
        </w:rPr>
        <w:t xml:space="preserve"> </w:t>
      </w:r>
    </w:p>
    <w:p w14:paraId="14FB2D3E" w14:textId="77777777" w:rsidR="00F45CFB" w:rsidRPr="00F45CFB" w:rsidRDefault="00DC07CA" w:rsidP="00F45CFB">
      <w:pPr>
        <w:pStyle w:val="Textkrper3"/>
        <w:ind w:left="-709" w:right="2549"/>
        <w:jc w:val="left"/>
        <w:outlineLvl w:val="0"/>
        <w:rPr>
          <w:rFonts w:ascii="Arial" w:hAnsi="Arial"/>
          <w:sz w:val="18"/>
          <w:szCs w:val="18"/>
        </w:rPr>
      </w:pPr>
      <w:r w:rsidRPr="00F45CFB">
        <w:rPr>
          <w:rFonts w:ascii="Arial" w:hAnsi="Arial"/>
          <w:b/>
          <w:sz w:val="18"/>
          <w:szCs w:val="18"/>
        </w:rPr>
        <w:t>Redaktion:</w:t>
      </w:r>
      <w:r w:rsidRPr="00F45CFB">
        <w:rPr>
          <w:rFonts w:ascii="Arial" w:hAnsi="Arial"/>
          <w:sz w:val="18"/>
          <w:szCs w:val="18"/>
        </w:rPr>
        <w:t xml:space="preserve"> Linnigpublic Agentur für Öffentlichkeitsarbeit GmbH</w:t>
      </w:r>
      <w:r w:rsidR="00F45CFB" w:rsidRPr="00F45CFB">
        <w:rPr>
          <w:rFonts w:ascii="Arial" w:hAnsi="Arial"/>
          <w:sz w:val="18"/>
          <w:szCs w:val="18"/>
        </w:rPr>
        <w:t xml:space="preserve">, </w:t>
      </w:r>
    </w:p>
    <w:p w14:paraId="534FE6E4" w14:textId="77777777" w:rsidR="00F45CFB" w:rsidRDefault="00DC07CA" w:rsidP="00F45CFB">
      <w:pPr>
        <w:pStyle w:val="Textkrper3"/>
        <w:ind w:left="-709" w:right="2549"/>
        <w:jc w:val="left"/>
        <w:outlineLvl w:val="0"/>
        <w:rPr>
          <w:rFonts w:ascii="Arial" w:hAnsi="Arial"/>
          <w:sz w:val="18"/>
          <w:szCs w:val="18"/>
        </w:rPr>
      </w:pPr>
      <w:r w:rsidRPr="00F45CFB">
        <w:rPr>
          <w:rFonts w:ascii="Arial" w:hAnsi="Arial"/>
          <w:sz w:val="18"/>
          <w:szCs w:val="18"/>
        </w:rPr>
        <w:t xml:space="preserve">Büro Koblenz: Fritz-von-Unruh-Straße 1, 56077 Koblenz, Telefon +49 261 3038390, </w:t>
      </w:r>
    </w:p>
    <w:p w14:paraId="76BE3765" w14:textId="32B753CC" w:rsidR="00F45CFB" w:rsidRDefault="00F45CFB" w:rsidP="00F45CFB">
      <w:pPr>
        <w:pStyle w:val="Textkrper3"/>
        <w:ind w:left="-709" w:right="2549"/>
        <w:jc w:val="left"/>
        <w:outlineLvl w:val="0"/>
        <w:rPr>
          <w:rFonts w:ascii="Arial" w:hAnsi="Arial"/>
          <w:sz w:val="18"/>
          <w:szCs w:val="18"/>
        </w:rPr>
      </w:pPr>
      <w:r>
        <w:rPr>
          <w:rFonts w:ascii="Arial" w:hAnsi="Arial"/>
          <w:sz w:val="18"/>
          <w:szCs w:val="18"/>
        </w:rPr>
        <w:t xml:space="preserve">E-Mail </w:t>
      </w:r>
      <w:hyperlink r:id="rId12" w:history="1">
        <w:r w:rsidRPr="009F1297">
          <w:rPr>
            <w:rStyle w:val="Hyperlink"/>
            <w:rFonts w:ascii="Arial" w:hAnsi="Arial"/>
            <w:color w:val="000000" w:themeColor="text1"/>
            <w:sz w:val="18"/>
            <w:szCs w:val="18"/>
            <w:u w:val="none"/>
          </w:rPr>
          <w:t>koblenz@linnigpublic.de</w:t>
        </w:r>
      </w:hyperlink>
      <w:r>
        <w:rPr>
          <w:rFonts w:ascii="Arial" w:hAnsi="Arial"/>
          <w:sz w:val="18"/>
          <w:szCs w:val="18"/>
        </w:rPr>
        <w:t xml:space="preserve">; </w:t>
      </w:r>
      <w:r w:rsidR="00DC07CA" w:rsidRPr="00F45CFB">
        <w:rPr>
          <w:rFonts w:ascii="Arial" w:hAnsi="Arial"/>
          <w:sz w:val="18"/>
          <w:szCs w:val="18"/>
        </w:rPr>
        <w:t xml:space="preserve">Büro Hamburg: </w:t>
      </w:r>
      <w:proofErr w:type="spellStart"/>
      <w:r w:rsidR="00DC07CA" w:rsidRPr="00F45CFB">
        <w:rPr>
          <w:rFonts w:ascii="Arial" w:hAnsi="Arial"/>
          <w:sz w:val="18"/>
          <w:szCs w:val="18"/>
        </w:rPr>
        <w:t>Flottbeker</w:t>
      </w:r>
      <w:proofErr w:type="spellEnd"/>
      <w:r w:rsidR="00DC07CA" w:rsidRPr="00F45CFB">
        <w:rPr>
          <w:rFonts w:ascii="Arial" w:hAnsi="Arial"/>
          <w:sz w:val="18"/>
          <w:szCs w:val="18"/>
        </w:rPr>
        <w:t xml:space="preserve"> Drift 4, 22607 Hamburg, </w:t>
      </w:r>
    </w:p>
    <w:p w14:paraId="370C997C" w14:textId="42E798EF" w:rsidR="0063269A" w:rsidRPr="0063269A" w:rsidRDefault="00DC07CA" w:rsidP="00F45CFB">
      <w:pPr>
        <w:pStyle w:val="Textkrper3"/>
        <w:ind w:left="-709" w:right="2549"/>
        <w:jc w:val="left"/>
        <w:outlineLvl w:val="0"/>
      </w:pPr>
      <w:r w:rsidRPr="00F45CFB">
        <w:rPr>
          <w:rFonts w:ascii="Arial" w:hAnsi="Arial"/>
          <w:sz w:val="18"/>
          <w:szCs w:val="18"/>
        </w:rPr>
        <w:t xml:space="preserve">Telefon +49 40 82278216, </w:t>
      </w:r>
      <w:r w:rsidR="00F45CFB">
        <w:rPr>
          <w:rFonts w:ascii="Arial" w:hAnsi="Arial"/>
          <w:sz w:val="18"/>
          <w:szCs w:val="18"/>
        </w:rPr>
        <w:t xml:space="preserve">E-Mail </w:t>
      </w:r>
      <w:r w:rsidRPr="00F45CFB">
        <w:rPr>
          <w:rFonts w:ascii="Arial" w:hAnsi="Arial"/>
          <w:sz w:val="18"/>
          <w:szCs w:val="18"/>
        </w:rPr>
        <w:t>hamburg@linnigpublic.de</w:t>
      </w:r>
    </w:p>
    <w:sectPr w:rsidR="0063269A" w:rsidRPr="0063269A" w:rsidSect="00443E11">
      <w:headerReference w:type="default" r:id="rId13"/>
      <w:footerReference w:type="default" r:id="rId14"/>
      <w:headerReference w:type="first" r:id="rId15"/>
      <w:footerReference w:type="first" r:id="rId16"/>
      <w:pgSz w:w="11900" w:h="16840"/>
      <w:pgMar w:top="1418" w:right="420"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BAC17" w14:textId="77777777" w:rsidR="000A26C4" w:rsidRDefault="000A26C4" w:rsidP="00C246B8">
      <w:r>
        <w:separator/>
      </w:r>
    </w:p>
  </w:endnote>
  <w:endnote w:type="continuationSeparator" w:id="0">
    <w:p w14:paraId="758EB66D" w14:textId="77777777" w:rsidR="000A26C4" w:rsidRDefault="000A26C4" w:rsidP="00C24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Futur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B172F" w14:textId="77777777" w:rsidR="004D08BE" w:rsidRDefault="004D08BE">
    <w:pPr>
      <w:pStyle w:val="Fuzeile"/>
    </w:pPr>
  </w:p>
  <w:p w14:paraId="46321ACC" w14:textId="77777777" w:rsidR="00B63936" w:rsidRPr="00674709" w:rsidRDefault="00B63936" w:rsidP="00B63936">
    <w:pPr>
      <w:pStyle w:val="Kopfzeile"/>
      <w:framePr w:wrap="around" w:vAnchor="text" w:hAnchor="page" w:x="9262" w:y="233"/>
      <w:rPr>
        <w:rStyle w:val="Seitenzahl"/>
        <w:rFonts w:ascii="Arial" w:hAnsi="Arial" w:cs="Arial"/>
        <w:sz w:val="20"/>
        <w:szCs w:val="20"/>
      </w:rPr>
    </w:pPr>
    <w:r w:rsidRPr="00674709">
      <w:rPr>
        <w:rStyle w:val="Seitenzahl"/>
        <w:rFonts w:ascii="Arial" w:hAnsi="Arial" w:cs="Arial"/>
        <w:sz w:val="20"/>
        <w:szCs w:val="20"/>
      </w:rPr>
      <w:fldChar w:fldCharType="begin"/>
    </w:r>
    <w:r w:rsidRPr="00674709">
      <w:rPr>
        <w:rStyle w:val="Seitenzahl"/>
        <w:rFonts w:ascii="Arial" w:hAnsi="Arial" w:cs="Arial"/>
        <w:sz w:val="20"/>
        <w:szCs w:val="20"/>
      </w:rPr>
      <w:instrText xml:space="preserve">PAGE  </w:instrText>
    </w:r>
    <w:r w:rsidRPr="00674709">
      <w:rPr>
        <w:rStyle w:val="Seitenzahl"/>
        <w:rFonts w:ascii="Arial" w:hAnsi="Arial" w:cs="Arial"/>
        <w:sz w:val="20"/>
        <w:szCs w:val="20"/>
      </w:rPr>
      <w:fldChar w:fldCharType="separate"/>
    </w:r>
    <w:r w:rsidR="002F7A95" w:rsidRPr="00674709">
      <w:rPr>
        <w:rStyle w:val="Seitenzahl"/>
        <w:rFonts w:ascii="Arial" w:hAnsi="Arial" w:cs="Arial"/>
        <w:noProof/>
        <w:sz w:val="20"/>
        <w:szCs w:val="20"/>
      </w:rPr>
      <w:t>8</w:t>
    </w:r>
    <w:r w:rsidRPr="00674709">
      <w:rPr>
        <w:rStyle w:val="Seitenzahl"/>
        <w:rFonts w:ascii="Arial" w:hAnsi="Arial" w:cs="Arial"/>
        <w:sz w:val="20"/>
        <w:szCs w:val="20"/>
      </w:rPr>
      <w:fldChar w:fldCharType="end"/>
    </w:r>
  </w:p>
  <w:p w14:paraId="242533A1" w14:textId="64071B18" w:rsidR="004D08BE" w:rsidRDefault="004D08BE">
    <w:pPr>
      <w:pStyle w:val="Fuzeile"/>
    </w:pPr>
  </w:p>
  <w:p w14:paraId="423A5AE4" w14:textId="4212C1D2" w:rsidR="004D08BE" w:rsidRDefault="00B63936">
    <w:pPr>
      <w:pStyle w:val="Fuzeile"/>
    </w:pPr>
    <w:r>
      <w:tab/>
    </w:r>
  </w:p>
  <w:p w14:paraId="53BDA788" w14:textId="77777777" w:rsidR="004D08BE" w:rsidRDefault="004D08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CDA37" w14:textId="77777777" w:rsidR="004D08BE" w:rsidRDefault="004D08BE">
    <w:pPr>
      <w:pStyle w:val="Fuzeile"/>
    </w:pPr>
  </w:p>
  <w:p w14:paraId="0A3C2FC0" w14:textId="77777777" w:rsidR="004D08BE" w:rsidRDefault="004D08BE">
    <w:pPr>
      <w:pStyle w:val="Fuzeile"/>
    </w:pPr>
    <w:r>
      <w:rPr>
        <w:noProof/>
        <w:lang w:eastAsia="de-DE"/>
      </w:rPr>
      <w:drawing>
        <wp:inline distT="0" distB="0" distL="0" distR="0" wp14:anchorId="061F1AC7" wp14:editId="7252E9D4">
          <wp:extent cx="6390640" cy="742442"/>
          <wp:effectExtent l="0" t="0" r="10160" b="0"/>
          <wp:docPr id="15"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0640" cy="74244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910E8" w14:textId="77777777" w:rsidR="000A26C4" w:rsidRDefault="000A26C4" w:rsidP="00C246B8">
      <w:r>
        <w:separator/>
      </w:r>
    </w:p>
  </w:footnote>
  <w:footnote w:type="continuationSeparator" w:id="0">
    <w:p w14:paraId="38428D1F" w14:textId="77777777" w:rsidR="000A26C4" w:rsidRDefault="000A26C4" w:rsidP="00C24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3B40" w14:textId="77777777" w:rsidR="004D08BE" w:rsidRDefault="004D08BE" w:rsidP="00C246B8">
    <w:pPr>
      <w:pStyle w:val="Kopfzeile"/>
    </w:pPr>
  </w:p>
  <w:p w14:paraId="6FB2BDC5" w14:textId="77777777" w:rsidR="004D08BE" w:rsidRDefault="004D08BE">
    <w:pPr>
      <w:pStyle w:val="Kopfzeile"/>
    </w:pPr>
  </w:p>
  <w:p w14:paraId="37271F42" w14:textId="77777777" w:rsidR="004D08BE" w:rsidRDefault="004D08B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AAA39" w14:textId="2E2AC4D1" w:rsidR="004D08BE" w:rsidRDefault="004B4C4A" w:rsidP="00400B5E">
    <w:pPr>
      <w:pStyle w:val="Kopfzeile"/>
      <w:tabs>
        <w:tab w:val="clear" w:pos="9072"/>
        <w:tab w:val="right" w:pos="10065"/>
      </w:tabs>
      <w:ind w:left="-993" w:right="-1001"/>
    </w:pPr>
    <w:r>
      <w:rPr>
        <w:noProof/>
        <w:lang w:eastAsia="de-DE"/>
      </w:rPr>
      <w:drawing>
        <wp:anchor distT="0" distB="0" distL="114300" distR="114300" simplePos="0" relativeHeight="251658240" behindDoc="0" locked="0" layoutInCell="1" allowOverlap="1" wp14:anchorId="3A27F3B0" wp14:editId="57E86B8A">
          <wp:simplePos x="0" y="0"/>
          <wp:positionH relativeFrom="column">
            <wp:posOffset>4121275</wp:posOffset>
          </wp:positionH>
          <wp:positionV relativeFrom="paragraph">
            <wp:posOffset>-99060</wp:posOffset>
          </wp:positionV>
          <wp:extent cx="2408079" cy="923204"/>
          <wp:effectExtent l="0" t="0" r="0" b="444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ktion_Barrierefreies_Bad Kopie.jpg"/>
                  <pic:cNvPicPr/>
                </pic:nvPicPr>
                <pic:blipFill>
                  <a:blip r:embed="rId1"/>
                  <a:stretch>
                    <a:fillRect/>
                  </a:stretch>
                </pic:blipFill>
                <pic:spPr>
                  <a:xfrm>
                    <a:off x="0" y="0"/>
                    <a:ext cx="2408079" cy="923204"/>
                  </a:xfrm>
                  <a:prstGeom prst="rect">
                    <a:avLst/>
                  </a:prstGeom>
                </pic:spPr>
              </pic:pic>
            </a:graphicData>
          </a:graphic>
          <wp14:sizeRelH relativeFrom="page">
            <wp14:pctWidth>0</wp14:pctWidth>
          </wp14:sizeRelH>
          <wp14:sizeRelV relativeFrom="page">
            <wp14:pctHeight>0</wp14:pctHeight>
          </wp14:sizeRelV>
        </wp:anchor>
      </w:drawing>
    </w:r>
    <w:r w:rsidR="004D08BE">
      <w:tab/>
      <w:t xml:space="preserve">                  </w:t>
    </w:r>
    <w:r w:rsidR="004D08BE">
      <w:tab/>
    </w:r>
  </w:p>
  <w:p w14:paraId="28511BFC" w14:textId="229D188A" w:rsidR="004D08BE" w:rsidRDefault="004D08BE" w:rsidP="00400B5E">
    <w:pPr>
      <w:pStyle w:val="Kopfzeile"/>
      <w:tabs>
        <w:tab w:val="clear" w:pos="9072"/>
        <w:tab w:val="right" w:pos="10065"/>
      </w:tabs>
      <w:ind w:right="-1001"/>
    </w:pPr>
  </w:p>
  <w:p w14:paraId="7FC31D5A" w14:textId="517A45DC" w:rsidR="004B4C4A" w:rsidRDefault="004B4C4A" w:rsidP="00400B5E">
    <w:pPr>
      <w:pStyle w:val="Kopfzeile"/>
      <w:tabs>
        <w:tab w:val="clear" w:pos="9072"/>
        <w:tab w:val="right" w:pos="10065"/>
      </w:tabs>
      <w:ind w:right="-1001"/>
    </w:pPr>
  </w:p>
  <w:p w14:paraId="5AD6EB60" w14:textId="0210B5A5" w:rsidR="004B4C4A" w:rsidRDefault="004B4C4A" w:rsidP="00400B5E">
    <w:pPr>
      <w:pStyle w:val="Kopfzeile"/>
      <w:tabs>
        <w:tab w:val="clear" w:pos="9072"/>
        <w:tab w:val="right" w:pos="10065"/>
      </w:tabs>
      <w:ind w:right="-1001"/>
    </w:pPr>
  </w:p>
  <w:p w14:paraId="56152068" w14:textId="6AE1F1C5" w:rsidR="004B4C4A" w:rsidRDefault="004B4C4A" w:rsidP="00400B5E">
    <w:pPr>
      <w:pStyle w:val="Kopfzeile"/>
      <w:tabs>
        <w:tab w:val="clear" w:pos="9072"/>
        <w:tab w:val="right" w:pos="10065"/>
      </w:tabs>
      <w:ind w:right="-1001"/>
    </w:pPr>
    <w:r>
      <w:rPr>
        <w:noProof/>
        <w:lang w:eastAsia="de-DE"/>
      </w:rPr>
      <w:drawing>
        <wp:anchor distT="0" distB="0" distL="114300" distR="114300" simplePos="0" relativeHeight="251659264" behindDoc="0" locked="0" layoutInCell="1" allowOverlap="1" wp14:anchorId="717395F0" wp14:editId="3C029BC1">
          <wp:simplePos x="0" y="0"/>
          <wp:positionH relativeFrom="column">
            <wp:posOffset>-576549</wp:posOffset>
          </wp:positionH>
          <wp:positionV relativeFrom="paragraph">
            <wp:posOffset>224511</wp:posOffset>
          </wp:positionV>
          <wp:extent cx="3291840" cy="487680"/>
          <wp:effectExtent l="0" t="0" r="0" b="0"/>
          <wp:wrapNone/>
          <wp:docPr id="1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91840" cy="48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0BB56" w14:textId="0A57F1BF" w:rsidR="004B4C4A" w:rsidRDefault="004B4C4A" w:rsidP="00400B5E">
    <w:pPr>
      <w:pStyle w:val="Kopfzeile"/>
      <w:tabs>
        <w:tab w:val="clear" w:pos="9072"/>
        <w:tab w:val="right" w:pos="10065"/>
      </w:tabs>
      <w:ind w:right="-1001"/>
    </w:pPr>
  </w:p>
  <w:p w14:paraId="5F1FEB7C" w14:textId="6699D0E2" w:rsidR="004B4C4A" w:rsidRDefault="004B4C4A" w:rsidP="00400B5E">
    <w:pPr>
      <w:pStyle w:val="Kopfzeile"/>
      <w:tabs>
        <w:tab w:val="clear" w:pos="9072"/>
        <w:tab w:val="right" w:pos="10065"/>
      </w:tabs>
      <w:ind w:right="-1001"/>
    </w:pPr>
  </w:p>
  <w:p w14:paraId="5A0D2125" w14:textId="08B64896" w:rsidR="004B4C4A" w:rsidRDefault="004B4C4A" w:rsidP="00400B5E">
    <w:pPr>
      <w:pStyle w:val="Kopfzeile"/>
      <w:tabs>
        <w:tab w:val="clear" w:pos="9072"/>
        <w:tab w:val="right" w:pos="10065"/>
      </w:tabs>
      <w:ind w:right="-1001"/>
    </w:pPr>
  </w:p>
  <w:p w14:paraId="3036B86A" w14:textId="3E4D9998" w:rsidR="004B4C4A" w:rsidRDefault="004B4C4A" w:rsidP="00400B5E">
    <w:pPr>
      <w:pStyle w:val="Kopfzeile"/>
      <w:tabs>
        <w:tab w:val="clear" w:pos="9072"/>
        <w:tab w:val="right" w:pos="10065"/>
      </w:tabs>
      <w:ind w:right="-1001"/>
    </w:pPr>
  </w:p>
  <w:p w14:paraId="420A22F4" w14:textId="77777777" w:rsidR="004B4C4A" w:rsidRDefault="004B4C4A" w:rsidP="00400B5E">
    <w:pPr>
      <w:pStyle w:val="Kopfzeile"/>
      <w:tabs>
        <w:tab w:val="clear" w:pos="9072"/>
        <w:tab w:val="right" w:pos="10065"/>
      </w:tabs>
      <w:ind w:right="-100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F3DBA"/>
    <w:multiLevelType w:val="multilevel"/>
    <w:tmpl w:val="AF90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5559C0"/>
    <w:multiLevelType w:val="multilevel"/>
    <w:tmpl w:val="D8A8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3C52BC"/>
    <w:multiLevelType w:val="multilevel"/>
    <w:tmpl w:val="5748F56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7F9F59F4"/>
    <w:multiLevelType w:val="multilevel"/>
    <w:tmpl w:val="5ADAF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46B8"/>
    <w:rsid w:val="000021A6"/>
    <w:rsid w:val="0000410B"/>
    <w:rsid w:val="000119FF"/>
    <w:rsid w:val="000121FA"/>
    <w:rsid w:val="00041380"/>
    <w:rsid w:val="000442EC"/>
    <w:rsid w:val="000558DE"/>
    <w:rsid w:val="00094C87"/>
    <w:rsid w:val="000A26C4"/>
    <w:rsid w:val="000B5B93"/>
    <w:rsid w:val="000C0030"/>
    <w:rsid w:val="000C0303"/>
    <w:rsid w:val="000C6767"/>
    <w:rsid w:val="000E1D75"/>
    <w:rsid w:val="000F2E2C"/>
    <w:rsid w:val="00104835"/>
    <w:rsid w:val="00112D1C"/>
    <w:rsid w:val="00113421"/>
    <w:rsid w:val="001172D3"/>
    <w:rsid w:val="00133188"/>
    <w:rsid w:val="00142D0C"/>
    <w:rsid w:val="00155055"/>
    <w:rsid w:val="0016500F"/>
    <w:rsid w:val="00175AD4"/>
    <w:rsid w:val="001865FB"/>
    <w:rsid w:val="001877DF"/>
    <w:rsid w:val="00192068"/>
    <w:rsid w:val="00192ACA"/>
    <w:rsid w:val="001A06D7"/>
    <w:rsid w:val="001A5773"/>
    <w:rsid w:val="001B2924"/>
    <w:rsid w:val="001C27BA"/>
    <w:rsid w:val="001C312D"/>
    <w:rsid w:val="001C6CF3"/>
    <w:rsid w:val="001C71DF"/>
    <w:rsid w:val="001D4D48"/>
    <w:rsid w:val="001E1B2F"/>
    <w:rsid w:val="001E6298"/>
    <w:rsid w:val="001E62D6"/>
    <w:rsid w:val="002046B7"/>
    <w:rsid w:val="00216305"/>
    <w:rsid w:val="00222399"/>
    <w:rsid w:val="0023169C"/>
    <w:rsid w:val="00233EC8"/>
    <w:rsid w:val="00233FEE"/>
    <w:rsid w:val="00244B29"/>
    <w:rsid w:val="00254516"/>
    <w:rsid w:val="00254636"/>
    <w:rsid w:val="0025473F"/>
    <w:rsid w:val="00260659"/>
    <w:rsid w:val="0028480A"/>
    <w:rsid w:val="002855E3"/>
    <w:rsid w:val="00292487"/>
    <w:rsid w:val="00295830"/>
    <w:rsid w:val="002A0A86"/>
    <w:rsid w:val="002A138B"/>
    <w:rsid w:val="002A5265"/>
    <w:rsid w:val="002B5417"/>
    <w:rsid w:val="002B6E25"/>
    <w:rsid w:val="002C1E71"/>
    <w:rsid w:val="002D50A1"/>
    <w:rsid w:val="002E0E95"/>
    <w:rsid w:val="002F0E4A"/>
    <w:rsid w:val="002F5DFF"/>
    <w:rsid w:val="002F7A95"/>
    <w:rsid w:val="00301EFE"/>
    <w:rsid w:val="0030501F"/>
    <w:rsid w:val="00312C4A"/>
    <w:rsid w:val="003134F4"/>
    <w:rsid w:val="00316A65"/>
    <w:rsid w:val="00316C3B"/>
    <w:rsid w:val="00334471"/>
    <w:rsid w:val="00334E44"/>
    <w:rsid w:val="00334E6B"/>
    <w:rsid w:val="00341E85"/>
    <w:rsid w:val="0034455E"/>
    <w:rsid w:val="00353158"/>
    <w:rsid w:val="003569AE"/>
    <w:rsid w:val="00361D0B"/>
    <w:rsid w:val="00364688"/>
    <w:rsid w:val="00372571"/>
    <w:rsid w:val="00376D6B"/>
    <w:rsid w:val="00386DD8"/>
    <w:rsid w:val="0039605C"/>
    <w:rsid w:val="0039720B"/>
    <w:rsid w:val="00397A4E"/>
    <w:rsid w:val="00397BE5"/>
    <w:rsid w:val="003A417C"/>
    <w:rsid w:val="003C3094"/>
    <w:rsid w:val="003C4B66"/>
    <w:rsid w:val="003D2621"/>
    <w:rsid w:val="003E1477"/>
    <w:rsid w:val="003F04B8"/>
    <w:rsid w:val="003F2AD4"/>
    <w:rsid w:val="003F356C"/>
    <w:rsid w:val="00400B5E"/>
    <w:rsid w:val="00400C6C"/>
    <w:rsid w:val="00403DBC"/>
    <w:rsid w:val="0042378F"/>
    <w:rsid w:val="0042657C"/>
    <w:rsid w:val="00435F3D"/>
    <w:rsid w:val="00436FB5"/>
    <w:rsid w:val="00443E11"/>
    <w:rsid w:val="00447302"/>
    <w:rsid w:val="00451B69"/>
    <w:rsid w:val="00453743"/>
    <w:rsid w:val="00454049"/>
    <w:rsid w:val="00455930"/>
    <w:rsid w:val="004668E1"/>
    <w:rsid w:val="004679C4"/>
    <w:rsid w:val="0047371A"/>
    <w:rsid w:val="004748F3"/>
    <w:rsid w:val="0047784A"/>
    <w:rsid w:val="004823DF"/>
    <w:rsid w:val="00490330"/>
    <w:rsid w:val="004B4C4A"/>
    <w:rsid w:val="004C78D4"/>
    <w:rsid w:val="004D08BE"/>
    <w:rsid w:val="004D467D"/>
    <w:rsid w:val="004D5953"/>
    <w:rsid w:val="004E0D97"/>
    <w:rsid w:val="004E59AC"/>
    <w:rsid w:val="004F149B"/>
    <w:rsid w:val="00501DDE"/>
    <w:rsid w:val="00506E3A"/>
    <w:rsid w:val="00510FE9"/>
    <w:rsid w:val="005148BB"/>
    <w:rsid w:val="005329C4"/>
    <w:rsid w:val="00532BE1"/>
    <w:rsid w:val="00547E20"/>
    <w:rsid w:val="00563B06"/>
    <w:rsid w:val="0057555A"/>
    <w:rsid w:val="00584FB3"/>
    <w:rsid w:val="00590F47"/>
    <w:rsid w:val="00593960"/>
    <w:rsid w:val="005A35EA"/>
    <w:rsid w:val="005C3422"/>
    <w:rsid w:val="005C47A9"/>
    <w:rsid w:val="005C7E2A"/>
    <w:rsid w:val="005D103E"/>
    <w:rsid w:val="005D20D2"/>
    <w:rsid w:val="005D2187"/>
    <w:rsid w:val="005D2807"/>
    <w:rsid w:val="005D4F8A"/>
    <w:rsid w:val="005D59FC"/>
    <w:rsid w:val="005E6E93"/>
    <w:rsid w:val="005E6F14"/>
    <w:rsid w:val="005F2AE0"/>
    <w:rsid w:val="005F40D3"/>
    <w:rsid w:val="006021CA"/>
    <w:rsid w:val="0063269A"/>
    <w:rsid w:val="0064135C"/>
    <w:rsid w:val="00645CCE"/>
    <w:rsid w:val="00647BE8"/>
    <w:rsid w:val="00647DA2"/>
    <w:rsid w:val="0065008B"/>
    <w:rsid w:val="00651C13"/>
    <w:rsid w:val="00656418"/>
    <w:rsid w:val="00661293"/>
    <w:rsid w:val="00670676"/>
    <w:rsid w:val="006723FB"/>
    <w:rsid w:val="00674709"/>
    <w:rsid w:val="00677361"/>
    <w:rsid w:val="00684209"/>
    <w:rsid w:val="006968D1"/>
    <w:rsid w:val="006A0B2A"/>
    <w:rsid w:val="006B53F4"/>
    <w:rsid w:val="006B7CFF"/>
    <w:rsid w:val="006C4C79"/>
    <w:rsid w:val="006E0B19"/>
    <w:rsid w:val="006E15BF"/>
    <w:rsid w:val="006F50CD"/>
    <w:rsid w:val="00706480"/>
    <w:rsid w:val="00710650"/>
    <w:rsid w:val="00723A0F"/>
    <w:rsid w:val="00723F3B"/>
    <w:rsid w:val="007241BA"/>
    <w:rsid w:val="00727454"/>
    <w:rsid w:val="007368FA"/>
    <w:rsid w:val="0075074D"/>
    <w:rsid w:val="00764CFC"/>
    <w:rsid w:val="00766295"/>
    <w:rsid w:val="0076695A"/>
    <w:rsid w:val="00776245"/>
    <w:rsid w:val="00790052"/>
    <w:rsid w:val="00790DF0"/>
    <w:rsid w:val="007A007C"/>
    <w:rsid w:val="007A1DCD"/>
    <w:rsid w:val="007B21B7"/>
    <w:rsid w:val="007C1858"/>
    <w:rsid w:val="007C63D4"/>
    <w:rsid w:val="007C77A9"/>
    <w:rsid w:val="007D3E86"/>
    <w:rsid w:val="007D6E58"/>
    <w:rsid w:val="007D7AFA"/>
    <w:rsid w:val="007F6716"/>
    <w:rsid w:val="008000B6"/>
    <w:rsid w:val="00805940"/>
    <w:rsid w:val="00810516"/>
    <w:rsid w:val="008105DF"/>
    <w:rsid w:val="00812A42"/>
    <w:rsid w:val="00821B6D"/>
    <w:rsid w:val="008228F4"/>
    <w:rsid w:val="00836776"/>
    <w:rsid w:val="00842714"/>
    <w:rsid w:val="00844850"/>
    <w:rsid w:val="008525B4"/>
    <w:rsid w:val="00852C4E"/>
    <w:rsid w:val="00863917"/>
    <w:rsid w:val="008724AA"/>
    <w:rsid w:val="00876ECA"/>
    <w:rsid w:val="0089167A"/>
    <w:rsid w:val="00891F38"/>
    <w:rsid w:val="00892ECD"/>
    <w:rsid w:val="00893A32"/>
    <w:rsid w:val="008A454F"/>
    <w:rsid w:val="008B62F1"/>
    <w:rsid w:val="008B7D3A"/>
    <w:rsid w:val="008C4501"/>
    <w:rsid w:val="008D083B"/>
    <w:rsid w:val="008D7F38"/>
    <w:rsid w:val="008E06D0"/>
    <w:rsid w:val="00900CB3"/>
    <w:rsid w:val="0090113B"/>
    <w:rsid w:val="0090561E"/>
    <w:rsid w:val="00912479"/>
    <w:rsid w:val="0092181A"/>
    <w:rsid w:val="00926585"/>
    <w:rsid w:val="00926CA8"/>
    <w:rsid w:val="00950129"/>
    <w:rsid w:val="0095267D"/>
    <w:rsid w:val="0096232C"/>
    <w:rsid w:val="00965149"/>
    <w:rsid w:val="00967DBB"/>
    <w:rsid w:val="00970418"/>
    <w:rsid w:val="00977E20"/>
    <w:rsid w:val="009945F6"/>
    <w:rsid w:val="009954FF"/>
    <w:rsid w:val="009A0436"/>
    <w:rsid w:val="009A5D65"/>
    <w:rsid w:val="009B6C7A"/>
    <w:rsid w:val="009D03EF"/>
    <w:rsid w:val="009F1297"/>
    <w:rsid w:val="009F148C"/>
    <w:rsid w:val="00A05D86"/>
    <w:rsid w:val="00A1010F"/>
    <w:rsid w:val="00A15E1F"/>
    <w:rsid w:val="00A269A6"/>
    <w:rsid w:val="00A30232"/>
    <w:rsid w:val="00A3596C"/>
    <w:rsid w:val="00A36D1C"/>
    <w:rsid w:val="00A41D15"/>
    <w:rsid w:val="00A47EAB"/>
    <w:rsid w:val="00A51CE5"/>
    <w:rsid w:val="00A60148"/>
    <w:rsid w:val="00A61669"/>
    <w:rsid w:val="00A6168E"/>
    <w:rsid w:val="00A65305"/>
    <w:rsid w:val="00A662F6"/>
    <w:rsid w:val="00A67356"/>
    <w:rsid w:val="00A767EC"/>
    <w:rsid w:val="00A8401A"/>
    <w:rsid w:val="00A903C6"/>
    <w:rsid w:val="00A94B59"/>
    <w:rsid w:val="00A956A1"/>
    <w:rsid w:val="00AA2A1B"/>
    <w:rsid w:val="00AA4801"/>
    <w:rsid w:val="00AB2BBE"/>
    <w:rsid w:val="00AB7BBA"/>
    <w:rsid w:val="00AC0E17"/>
    <w:rsid w:val="00AC21CF"/>
    <w:rsid w:val="00AE2079"/>
    <w:rsid w:val="00AE3049"/>
    <w:rsid w:val="00B1765C"/>
    <w:rsid w:val="00B21D02"/>
    <w:rsid w:val="00B27E8D"/>
    <w:rsid w:val="00B3310D"/>
    <w:rsid w:val="00B54BE3"/>
    <w:rsid w:val="00B61BEB"/>
    <w:rsid w:val="00B63936"/>
    <w:rsid w:val="00B73C03"/>
    <w:rsid w:val="00B83E36"/>
    <w:rsid w:val="00B961EA"/>
    <w:rsid w:val="00B974F3"/>
    <w:rsid w:val="00BA0FE3"/>
    <w:rsid w:val="00BA38FB"/>
    <w:rsid w:val="00BB2023"/>
    <w:rsid w:val="00BC655D"/>
    <w:rsid w:val="00BD7099"/>
    <w:rsid w:val="00BE14FB"/>
    <w:rsid w:val="00BF5792"/>
    <w:rsid w:val="00C14E97"/>
    <w:rsid w:val="00C16751"/>
    <w:rsid w:val="00C2289D"/>
    <w:rsid w:val="00C2384D"/>
    <w:rsid w:val="00C246B8"/>
    <w:rsid w:val="00C33EC7"/>
    <w:rsid w:val="00C52401"/>
    <w:rsid w:val="00C52C86"/>
    <w:rsid w:val="00C646B4"/>
    <w:rsid w:val="00C64DE3"/>
    <w:rsid w:val="00C71AD4"/>
    <w:rsid w:val="00C958E9"/>
    <w:rsid w:val="00C97A06"/>
    <w:rsid w:val="00CA3614"/>
    <w:rsid w:val="00CA3F3B"/>
    <w:rsid w:val="00CD289D"/>
    <w:rsid w:val="00CD60DA"/>
    <w:rsid w:val="00CE4520"/>
    <w:rsid w:val="00CE65B8"/>
    <w:rsid w:val="00CE7599"/>
    <w:rsid w:val="00CF59FF"/>
    <w:rsid w:val="00D140BA"/>
    <w:rsid w:val="00D168D1"/>
    <w:rsid w:val="00D1765B"/>
    <w:rsid w:val="00D2662D"/>
    <w:rsid w:val="00D273E9"/>
    <w:rsid w:val="00D353D3"/>
    <w:rsid w:val="00D43F32"/>
    <w:rsid w:val="00D45E0A"/>
    <w:rsid w:val="00D532E3"/>
    <w:rsid w:val="00D65216"/>
    <w:rsid w:val="00D80E69"/>
    <w:rsid w:val="00D820AE"/>
    <w:rsid w:val="00DC07CA"/>
    <w:rsid w:val="00DD1C8C"/>
    <w:rsid w:val="00DD264A"/>
    <w:rsid w:val="00DD37FA"/>
    <w:rsid w:val="00DE3425"/>
    <w:rsid w:val="00DF417D"/>
    <w:rsid w:val="00DF52EF"/>
    <w:rsid w:val="00E16D2B"/>
    <w:rsid w:val="00E24929"/>
    <w:rsid w:val="00E30D9C"/>
    <w:rsid w:val="00E35BCA"/>
    <w:rsid w:val="00E4010A"/>
    <w:rsid w:val="00E40C47"/>
    <w:rsid w:val="00E427A6"/>
    <w:rsid w:val="00E43374"/>
    <w:rsid w:val="00E44453"/>
    <w:rsid w:val="00E52BE6"/>
    <w:rsid w:val="00E54CED"/>
    <w:rsid w:val="00E62C86"/>
    <w:rsid w:val="00E7460C"/>
    <w:rsid w:val="00E804BF"/>
    <w:rsid w:val="00E80CE5"/>
    <w:rsid w:val="00E86238"/>
    <w:rsid w:val="00EA43F1"/>
    <w:rsid w:val="00EA5FBE"/>
    <w:rsid w:val="00EB0AC0"/>
    <w:rsid w:val="00EB31F2"/>
    <w:rsid w:val="00EB39FA"/>
    <w:rsid w:val="00EC1038"/>
    <w:rsid w:val="00ED407E"/>
    <w:rsid w:val="00ED5DA1"/>
    <w:rsid w:val="00EE2626"/>
    <w:rsid w:val="00EE388A"/>
    <w:rsid w:val="00EE4784"/>
    <w:rsid w:val="00EE5D2A"/>
    <w:rsid w:val="00EF3834"/>
    <w:rsid w:val="00EF52C5"/>
    <w:rsid w:val="00F06B98"/>
    <w:rsid w:val="00F106DC"/>
    <w:rsid w:val="00F14E6C"/>
    <w:rsid w:val="00F20B5A"/>
    <w:rsid w:val="00F21234"/>
    <w:rsid w:val="00F239D2"/>
    <w:rsid w:val="00F23FCD"/>
    <w:rsid w:val="00F413A5"/>
    <w:rsid w:val="00F45A48"/>
    <w:rsid w:val="00F45CFB"/>
    <w:rsid w:val="00F477A7"/>
    <w:rsid w:val="00F529D4"/>
    <w:rsid w:val="00F556EB"/>
    <w:rsid w:val="00F82A23"/>
    <w:rsid w:val="00F916CC"/>
    <w:rsid w:val="00F94CD4"/>
    <w:rsid w:val="00FA0F71"/>
    <w:rsid w:val="00FA4C1B"/>
    <w:rsid w:val="00FB1913"/>
    <w:rsid w:val="00FB3470"/>
    <w:rsid w:val="00FB6A9A"/>
    <w:rsid w:val="00FE3F45"/>
    <w:rsid w:val="00FF0758"/>
    <w:rsid w:val="00FF526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B797E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39720B"/>
    <w:rPr>
      <w:rFonts w:ascii="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246B8"/>
    <w:pPr>
      <w:tabs>
        <w:tab w:val="center" w:pos="4536"/>
        <w:tab w:val="right" w:pos="9072"/>
      </w:tabs>
    </w:pPr>
    <w:rPr>
      <w:rFonts w:ascii="Verdana" w:eastAsiaTheme="minorHAnsi" w:hAnsi="Verdana" w:cstheme="minorBidi"/>
      <w:lang w:eastAsia="en-US"/>
    </w:rPr>
  </w:style>
  <w:style w:type="character" w:customStyle="1" w:styleId="KopfzeileZchn">
    <w:name w:val="Kopfzeile Zchn"/>
    <w:basedOn w:val="Absatz-Standardschriftart"/>
    <w:link w:val="Kopfzeile"/>
    <w:uiPriority w:val="99"/>
    <w:rsid w:val="00C246B8"/>
    <w:rPr>
      <w:rFonts w:eastAsiaTheme="minorHAnsi"/>
      <w:lang w:eastAsia="en-US"/>
    </w:rPr>
  </w:style>
  <w:style w:type="paragraph" w:styleId="Fuzeile">
    <w:name w:val="footer"/>
    <w:basedOn w:val="Standard"/>
    <w:link w:val="FuzeileZchn"/>
    <w:uiPriority w:val="99"/>
    <w:unhideWhenUsed/>
    <w:rsid w:val="00C246B8"/>
    <w:pPr>
      <w:tabs>
        <w:tab w:val="center" w:pos="4536"/>
        <w:tab w:val="right" w:pos="9072"/>
      </w:tabs>
    </w:pPr>
    <w:rPr>
      <w:rFonts w:ascii="Verdana" w:eastAsiaTheme="minorHAnsi" w:hAnsi="Verdana" w:cstheme="minorBidi"/>
      <w:lang w:eastAsia="en-US"/>
    </w:rPr>
  </w:style>
  <w:style w:type="character" w:customStyle="1" w:styleId="FuzeileZchn">
    <w:name w:val="Fußzeile Zchn"/>
    <w:basedOn w:val="Absatz-Standardschriftart"/>
    <w:link w:val="Fuzeile"/>
    <w:uiPriority w:val="99"/>
    <w:rsid w:val="00C246B8"/>
    <w:rPr>
      <w:rFonts w:eastAsiaTheme="minorHAnsi"/>
      <w:lang w:eastAsia="en-US"/>
    </w:rPr>
  </w:style>
  <w:style w:type="paragraph" w:styleId="Sprechblasentext">
    <w:name w:val="Balloon Text"/>
    <w:basedOn w:val="Standard"/>
    <w:link w:val="SprechblasentextZchn"/>
    <w:uiPriority w:val="99"/>
    <w:semiHidden/>
    <w:unhideWhenUsed/>
    <w:rsid w:val="00C246B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246B8"/>
    <w:rPr>
      <w:rFonts w:ascii="Lucida Grande" w:eastAsiaTheme="minorHAnsi" w:hAnsi="Lucida Grande" w:cs="Lucida Grande"/>
      <w:sz w:val="18"/>
      <w:szCs w:val="18"/>
      <w:lang w:eastAsia="en-US"/>
    </w:rPr>
  </w:style>
  <w:style w:type="paragraph" w:styleId="Textkrper3">
    <w:name w:val="Body Text 3"/>
    <w:basedOn w:val="Standard"/>
    <w:link w:val="Textkrper3Zchn"/>
    <w:rsid w:val="00DC07CA"/>
    <w:pPr>
      <w:spacing w:line="360" w:lineRule="auto"/>
      <w:ind w:right="2268"/>
      <w:jc w:val="both"/>
    </w:pPr>
    <w:rPr>
      <w:rFonts w:ascii="Futura" w:eastAsia="Times" w:hAnsi="Futura"/>
      <w:szCs w:val="20"/>
    </w:rPr>
  </w:style>
  <w:style w:type="character" w:customStyle="1" w:styleId="Textkrper3Zchn">
    <w:name w:val="Textkörper 3 Zchn"/>
    <w:basedOn w:val="Absatz-Standardschriftart"/>
    <w:link w:val="Textkrper3"/>
    <w:rsid w:val="00DC07CA"/>
    <w:rPr>
      <w:rFonts w:ascii="Futura" w:eastAsia="Times" w:hAnsi="Futura" w:cs="Times New Roman"/>
      <w:szCs w:val="20"/>
      <w:lang w:eastAsia="de-DE"/>
    </w:rPr>
  </w:style>
  <w:style w:type="character" w:styleId="Seitenzahl">
    <w:name w:val="page number"/>
    <w:basedOn w:val="Absatz-Standardschriftart"/>
    <w:uiPriority w:val="99"/>
    <w:semiHidden/>
    <w:unhideWhenUsed/>
    <w:rsid w:val="00DD37FA"/>
  </w:style>
  <w:style w:type="character" w:styleId="Hyperlink">
    <w:name w:val="Hyperlink"/>
    <w:rsid w:val="009F148C"/>
    <w:rPr>
      <w:color w:val="0000FF"/>
      <w:u w:val="single"/>
    </w:rPr>
  </w:style>
  <w:style w:type="character" w:styleId="BesuchterLink">
    <w:name w:val="FollowedHyperlink"/>
    <w:basedOn w:val="Absatz-Standardschriftart"/>
    <w:uiPriority w:val="99"/>
    <w:semiHidden/>
    <w:unhideWhenUsed/>
    <w:rsid w:val="00D140BA"/>
    <w:rPr>
      <w:color w:val="800080" w:themeColor="followedHyperlink"/>
      <w:u w:val="single"/>
    </w:rPr>
  </w:style>
  <w:style w:type="character" w:styleId="NichtaufgelsteErwhnung">
    <w:name w:val="Unresolved Mention"/>
    <w:basedOn w:val="Absatz-Standardschriftart"/>
    <w:uiPriority w:val="99"/>
    <w:rsid w:val="005E6F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780574">
      <w:bodyDiv w:val="1"/>
      <w:marLeft w:val="0"/>
      <w:marRight w:val="0"/>
      <w:marTop w:val="0"/>
      <w:marBottom w:val="0"/>
      <w:divBdr>
        <w:top w:val="none" w:sz="0" w:space="0" w:color="auto"/>
        <w:left w:val="none" w:sz="0" w:space="0" w:color="auto"/>
        <w:bottom w:val="none" w:sz="0" w:space="0" w:color="auto"/>
        <w:right w:val="none" w:sz="0" w:space="0" w:color="auto"/>
      </w:divBdr>
      <w:divsChild>
        <w:div w:id="963656261">
          <w:marLeft w:val="0"/>
          <w:marRight w:val="0"/>
          <w:marTop w:val="0"/>
          <w:marBottom w:val="0"/>
          <w:divBdr>
            <w:top w:val="none" w:sz="0" w:space="0" w:color="auto"/>
            <w:left w:val="none" w:sz="0" w:space="0" w:color="auto"/>
            <w:bottom w:val="none" w:sz="0" w:space="0" w:color="auto"/>
            <w:right w:val="none" w:sz="0" w:space="0" w:color="auto"/>
          </w:divBdr>
          <w:divsChild>
            <w:div w:id="1655379661">
              <w:marLeft w:val="0"/>
              <w:marRight w:val="0"/>
              <w:marTop w:val="0"/>
              <w:marBottom w:val="0"/>
              <w:divBdr>
                <w:top w:val="none" w:sz="0" w:space="0" w:color="auto"/>
                <w:left w:val="none" w:sz="0" w:space="0" w:color="auto"/>
                <w:bottom w:val="none" w:sz="0" w:space="0" w:color="auto"/>
                <w:right w:val="none" w:sz="0" w:space="0" w:color="auto"/>
              </w:divBdr>
              <w:divsChild>
                <w:div w:id="9504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319068">
      <w:bodyDiv w:val="1"/>
      <w:marLeft w:val="0"/>
      <w:marRight w:val="0"/>
      <w:marTop w:val="0"/>
      <w:marBottom w:val="0"/>
      <w:divBdr>
        <w:top w:val="none" w:sz="0" w:space="0" w:color="auto"/>
        <w:left w:val="none" w:sz="0" w:space="0" w:color="auto"/>
        <w:bottom w:val="none" w:sz="0" w:space="0" w:color="auto"/>
        <w:right w:val="none" w:sz="0" w:space="0" w:color="auto"/>
      </w:divBdr>
      <w:divsChild>
        <w:div w:id="1803230008">
          <w:marLeft w:val="0"/>
          <w:marRight w:val="0"/>
          <w:marTop w:val="0"/>
          <w:marBottom w:val="0"/>
          <w:divBdr>
            <w:top w:val="none" w:sz="0" w:space="0" w:color="auto"/>
            <w:left w:val="none" w:sz="0" w:space="0" w:color="auto"/>
            <w:bottom w:val="none" w:sz="0" w:space="0" w:color="auto"/>
            <w:right w:val="none" w:sz="0" w:space="0" w:color="auto"/>
          </w:divBdr>
          <w:divsChild>
            <w:div w:id="1911771424">
              <w:marLeft w:val="0"/>
              <w:marRight w:val="0"/>
              <w:marTop w:val="0"/>
              <w:marBottom w:val="0"/>
              <w:divBdr>
                <w:top w:val="none" w:sz="0" w:space="0" w:color="auto"/>
                <w:left w:val="none" w:sz="0" w:space="0" w:color="auto"/>
                <w:bottom w:val="none" w:sz="0" w:space="0" w:color="auto"/>
                <w:right w:val="none" w:sz="0" w:space="0" w:color="auto"/>
              </w:divBdr>
              <w:divsChild>
                <w:div w:id="15702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387">
      <w:bodyDiv w:val="1"/>
      <w:marLeft w:val="0"/>
      <w:marRight w:val="0"/>
      <w:marTop w:val="0"/>
      <w:marBottom w:val="0"/>
      <w:divBdr>
        <w:top w:val="none" w:sz="0" w:space="0" w:color="auto"/>
        <w:left w:val="none" w:sz="0" w:space="0" w:color="auto"/>
        <w:bottom w:val="none" w:sz="0" w:space="0" w:color="auto"/>
        <w:right w:val="none" w:sz="0" w:space="0" w:color="auto"/>
      </w:divBdr>
    </w:div>
    <w:div w:id="1527913827">
      <w:bodyDiv w:val="1"/>
      <w:marLeft w:val="0"/>
      <w:marRight w:val="0"/>
      <w:marTop w:val="0"/>
      <w:marBottom w:val="0"/>
      <w:divBdr>
        <w:top w:val="none" w:sz="0" w:space="0" w:color="auto"/>
        <w:left w:val="none" w:sz="0" w:space="0" w:color="auto"/>
        <w:bottom w:val="none" w:sz="0" w:space="0" w:color="auto"/>
        <w:right w:val="none" w:sz="0" w:space="0" w:color="auto"/>
      </w:divBdr>
      <w:divsChild>
        <w:div w:id="218978039">
          <w:marLeft w:val="0"/>
          <w:marRight w:val="0"/>
          <w:marTop w:val="0"/>
          <w:marBottom w:val="0"/>
          <w:divBdr>
            <w:top w:val="none" w:sz="0" w:space="0" w:color="auto"/>
            <w:left w:val="none" w:sz="0" w:space="0" w:color="auto"/>
            <w:bottom w:val="none" w:sz="0" w:space="0" w:color="auto"/>
            <w:right w:val="none" w:sz="0" w:space="0" w:color="auto"/>
          </w:divBdr>
          <w:divsChild>
            <w:div w:id="436603778">
              <w:marLeft w:val="0"/>
              <w:marRight w:val="0"/>
              <w:marTop w:val="0"/>
              <w:marBottom w:val="0"/>
              <w:divBdr>
                <w:top w:val="none" w:sz="0" w:space="0" w:color="auto"/>
                <w:left w:val="none" w:sz="0" w:space="0" w:color="auto"/>
                <w:bottom w:val="none" w:sz="0" w:space="0" w:color="auto"/>
                <w:right w:val="none" w:sz="0" w:space="0" w:color="auto"/>
              </w:divBdr>
              <w:divsChild>
                <w:div w:id="10588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43758">
      <w:bodyDiv w:val="1"/>
      <w:marLeft w:val="0"/>
      <w:marRight w:val="0"/>
      <w:marTop w:val="0"/>
      <w:marBottom w:val="0"/>
      <w:divBdr>
        <w:top w:val="none" w:sz="0" w:space="0" w:color="auto"/>
        <w:left w:val="none" w:sz="0" w:space="0" w:color="auto"/>
        <w:bottom w:val="none" w:sz="0" w:space="0" w:color="auto"/>
        <w:right w:val="none" w:sz="0" w:space="0" w:color="auto"/>
      </w:divBdr>
      <w:divsChild>
        <w:div w:id="1695573048">
          <w:marLeft w:val="0"/>
          <w:marRight w:val="0"/>
          <w:marTop w:val="0"/>
          <w:marBottom w:val="0"/>
          <w:divBdr>
            <w:top w:val="none" w:sz="0" w:space="0" w:color="auto"/>
            <w:left w:val="none" w:sz="0" w:space="0" w:color="auto"/>
            <w:bottom w:val="none" w:sz="0" w:space="0" w:color="auto"/>
            <w:right w:val="none" w:sz="0" w:space="0" w:color="auto"/>
          </w:divBdr>
          <w:divsChild>
            <w:div w:id="1796214928">
              <w:marLeft w:val="0"/>
              <w:marRight w:val="0"/>
              <w:marTop w:val="0"/>
              <w:marBottom w:val="0"/>
              <w:divBdr>
                <w:top w:val="none" w:sz="0" w:space="0" w:color="auto"/>
                <w:left w:val="none" w:sz="0" w:space="0" w:color="auto"/>
                <w:bottom w:val="none" w:sz="0" w:space="0" w:color="auto"/>
                <w:right w:val="none" w:sz="0" w:space="0" w:color="auto"/>
              </w:divBdr>
              <w:divsChild>
                <w:div w:id="69574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580412">
      <w:bodyDiv w:val="1"/>
      <w:marLeft w:val="0"/>
      <w:marRight w:val="0"/>
      <w:marTop w:val="0"/>
      <w:marBottom w:val="0"/>
      <w:divBdr>
        <w:top w:val="none" w:sz="0" w:space="0" w:color="auto"/>
        <w:left w:val="none" w:sz="0" w:space="0" w:color="auto"/>
        <w:bottom w:val="none" w:sz="0" w:space="0" w:color="auto"/>
        <w:right w:val="none" w:sz="0" w:space="0" w:color="auto"/>
      </w:divBdr>
      <w:divsChild>
        <w:div w:id="1351108232">
          <w:marLeft w:val="0"/>
          <w:marRight w:val="0"/>
          <w:marTop w:val="0"/>
          <w:marBottom w:val="0"/>
          <w:divBdr>
            <w:top w:val="none" w:sz="0" w:space="0" w:color="auto"/>
            <w:left w:val="none" w:sz="0" w:space="0" w:color="auto"/>
            <w:bottom w:val="none" w:sz="0" w:space="0" w:color="auto"/>
            <w:right w:val="none" w:sz="0" w:space="0" w:color="auto"/>
          </w:divBdr>
          <w:divsChild>
            <w:div w:id="1413428526">
              <w:marLeft w:val="0"/>
              <w:marRight w:val="0"/>
              <w:marTop w:val="0"/>
              <w:marBottom w:val="0"/>
              <w:divBdr>
                <w:top w:val="none" w:sz="0" w:space="0" w:color="auto"/>
                <w:left w:val="none" w:sz="0" w:space="0" w:color="auto"/>
                <w:bottom w:val="none" w:sz="0" w:space="0" w:color="auto"/>
                <w:right w:val="none" w:sz="0" w:space="0" w:color="auto"/>
              </w:divBdr>
              <w:divsChild>
                <w:div w:id="3637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oblenz@linnigpublic.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ktion-barrierefreies-bad.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CBF49-F815-4B46-980C-270B9B841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894</Words>
  <Characters>5635</Characters>
  <Application>Microsoft Office Word</Application>
  <DocSecurity>0</DocSecurity>
  <Lines>46</Lines>
  <Paragraphs>13</Paragraphs>
  <ScaleCrop>false</ScaleCrop>
  <HeadingPairs>
    <vt:vector size="4" baseType="variant">
      <vt:variant>
        <vt:lpstr>Titel</vt:lpstr>
      </vt:variant>
      <vt:variant>
        <vt:i4>1</vt:i4>
      </vt:variant>
      <vt:variant>
        <vt:lpstr>Headings</vt:lpstr>
      </vt:variant>
      <vt:variant>
        <vt:i4>11</vt:i4>
      </vt:variant>
    </vt:vector>
  </HeadingPairs>
  <TitlesOfParts>
    <vt:vector size="12" baseType="lpstr">
      <vt:lpstr/>
      <vt:lpstr/>
      <vt:lpstr/>
      <vt:lpstr>Herausgeber: Vereinigung Deutsche Sanitärwirtschaft e. V. </vt:lpstr>
      <vt:lpstr>Rheinweg 24, 53113 Bonn, Telefon +49 228 2079756 </vt:lpstr>
      <vt:lpstr>info@aktion-barrierefreies-bad.de</vt:lpstr>
      <vt:lpstr/>
      <vt:lpstr>Redaktion: Linnigpublic Agentur für Öffentlichkeitsarbeit GmbH</vt:lpstr>
      <vt:lpstr>Büro Koblenz: Fritz-von-Unruh-Straße 1, 56077 Koblenz, </vt:lpstr>
      <vt:lpstr>Telefon +49 261 3038390, koblenz@linnigpublic.de</vt:lpstr>
      <vt:lpstr>Büro Hamburg: Flottbeker Drift 4, 22607 Hamburg, </vt:lpstr>
      <vt:lpstr>Telefon +49 40 82278216, hamburg@linnigpublic.de</vt:lpstr>
    </vt:vector>
  </TitlesOfParts>
  <Company>Linnigpublic GmbH</Company>
  <LinksUpToDate>false</LinksUpToDate>
  <CharactersWithSpaces>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Cornelia Paulien</dc:creator>
  <cp:keywords/>
  <dc:description/>
  <cp:lastModifiedBy>Linnigpublic</cp:lastModifiedBy>
  <cp:revision>143</cp:revision>
  <cp:lastPrinted>2019-05-05T17:08:00Z</cp:lastPrinted>
  <dcterms:created xsi:type="dcterms:W3CDTF">2017-01-16T18:12:00Z</dcterms:created>
  <dcterms:modified xsi:type="dcterms:W3CDTF">2019-05-13T13:20:00Z</dcterms:modified>
</cp:coreProperties>
</file>