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E2531" w14:textId="6F73445E" w:rsidR="00A71C02" w:rsidRDefault="00F279B1" w:rsidP="00F279B1">
      <w:pPr>
        <w:pStyle w:val="berschrift3"/>
        <w:tabs>
          <w:tab w:val="left" w:pos="2770"/>
        </w:tabs>
        <w:ind w:right="2268"/>
        <w:rPr>
          <w:rFonts w:ascii="Arial" w:hAnsi="Arial" w:cs="Arial"/>
          <w:b w:val="0"/>
          <w:noProof/>
          <w:sz w:val="26"/>
        </w:rPr>
      </w:pPr>
      <w:r>
        <w:rPr>
          <w:rFonts w:ascii="Arial" w:hAnsi="Arial" w:cs="Arial"/>
          <w:b w:val="0"/>
          <w:noProof/>
          <w:sz w:val="26"/>
        </w:rPr>
        <w:tab/>
      </w:r>
    </w:p>
    <w:p w14:paraId="4108199C" w14:textId="77777777" w:rsidR="008E470F" w:rsidRDefault="008E470F" w:rsidP="005126DF">
      <w:pPr>
        <w:pStyle w:val="berschrift3"/>
        <w:ind w:right="2268"/>
        <w:rPr>
          <w:rFonts w:ascii="Arial" w:hAnsi="Arial" w:cs="Arial"/>
          <w:b w:val="0"/>
          <w:noProof/>
          <w:sz w:val="26"/>
        </w:rPr>
      </w:pPr>
    </w:p>
    <w:p w14:paraId="4B192929" w14:textId="77777777" w:rsidR="00CD59DB" w:rsidRDefault="00CD59DB" w:rsidP="005126DF">
      <w:pPr>
        <w:pStyle w:val="berschrift3"/>
        <w:ind w:right="2268"/>
        <w:rPr>
          <w:rFonts w:ascii="Arial" w:hAnsi="Arial" w:cs="Arial"/>
          <w:b w:val="0"/>
          <w:noProof/>
          <w:szCs w:val="24"/>
        </w:rPr>
      </w:pPr>
    </w:p>
    <w:p w14:paraId="692BA8BA" w14:textId="77777777" w:rsidR="005A5492" w:rsidRDefault="005A5492" w:rsidP="005126DF">
      <w:pPr>
        <w:pStyle w:val="berschrift3"/>
        <w:ind w:right="2268"/>
        <w:rPr>
          <w:rFonts w:ascii="Arial" w:hAnsi="Arial" w:cs="Arial"/>
          <w:b w:val="0"/>
          <w:noProof/>
          <w:szCs w:val="24"/>
        </w:rPr>
      </w:pPr>
    </w:p>
    <w:p w14:paraId="17103136" w14:textId="77777777" w:rsidR="004B4687" w:rsidRPr="004B4687" w:rsidRDefault="004B4687" w:rsidP="004B4687"/>
    <w:p w14:paraId="1EA6FA52" w14:textId="757F62A2" w:rsidR="00E27692" w:rsidRPr="00E27692" w:rsidRDefault="008B3A84" w:rsidP="00E27692">
      <w:pPr>
        <w:spacing w:line="360" w:lineRule="auto"/>
        <w:ind w:right="2268"/>
        <w:jc w:val="both"/>
        <w:rPr>
          <w:rFonts w:ascii="Arial" w:hAnsi="Arial" w:cs="Arial"/>
        </w:rPr>
      </w:pPr>
      <w:r>
        <w:rPr>
          <w:rFonts w:ascii="Arial" w:hAnsi="Arial" w:cs="Arial"/>
          <w:noProof/>
        </w:rPr>
        <w:br/>
      </w:r>
      <w:r w:rsidR="0088578D">
        <w:rPr>
          <w:rFonts w:ascii="Arial" w:hAnsi="Arial" w:cs="Arial"/>
        </w:rPr>
        <w:t>Neues Grundsatzpapier</w:t>
      </w:r>
      <w:r w:rsidR="0090380A">
        <w:rPr>
          <w:rFonts w:ascii="Arial" w:hAnsi="Arial" w:cs="Arial"/>
        </w:rPr>
        <w:t xml:space="preserve"> „Demografischer Wandel“</w:t>
      </w:r>
    </w:p>
    <w:p w14:paraId="1ACDECDF" w14:textId="07BA5838" w:rsidR="00D120BA" w:rsidRPr="001C5669" w:rsidRDefault="00E0030B" w:rsidP="00E27692">
      <w:pPr>
        <w:spacing w:line="360" w:lineRule="auto"/>
        <w:ind w:right="2268"/>
        <w:jc w:val="both"/>
        <w:rPr>
          <w:rFonts w:ascii="Arial" w:hAnsi="Arial" w:cs="Arial"/>
          <w:b/>
          <w:bCs/>
          <w:noProof/>
        </w:rPr>
      </w:pPr>
      <w:r w:rsidRPr="00E27692">
        <w:rPr>
          <w:rFonts w:ascii="Arial" w:hAnsi="Arial" w:cs="Arial"/>
          <w:b/>
          <w:bCs/>
          <w:noProof/>
        </w:rPr>
        <mc:AlternateContent>
          <mc:Choice Requires="wps">
            <w:drawing>
              <wp:anchor distT="0" distB="0" distL="114300" distR="114300" simplePos="0" relativeHeight="251657728" behindDoc="0" locked="1" layoutInCell="1" allowOverlap="1" wp14:anchorId="56CA930D" wp14:editId="3CCFC473">
                <wp:simplePos x="0" y="0"/>
                <wp:positionH relativeFrom="column">
                  <wp:posOffset>4980940</wp:posOffset>
                </wp:positionH>
                <wp:positionV relativeFrom="page">
                  <wp:posOffset>1945640</wp:posOffset>
                </wp:positionV>
                <wp:extent cx="1394460" cy="274320"/>
                <wp:effectExtent l="0" t="0" r="254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089F3F3" w14:textId="312104D7" w:rsidR="00AF2F9F" w:rsidRPr="00435137" w:rsidRDefault="002A19BC" w:rsidP="005126DF">
                            <w:pPr>
                              <w:ind w:right="-108"/>
                              <w:rPr>
                                <w:rFonts w:ascii="Arial" w:hAnsi="Arial" w:cs="Arial"/>
                                <w:sz w:val="20"/>
                              </w:rPr>
                            </w:pPr>
                            <w:r>
                              <w:rPr>
                                <w:rFonts w:ascii="Arial" w:hAnsi="Arial" w:cs="Arial"/>
                                <w:sz w:val="20"/>
                              </w:rPr>
                              <w:t xml:space="preserve">Datum: </w:t>
                            </w:r>
                            <w:r w:rsidR="00D33F11">
                              <w:rPr>
                                <w:rFonts w:ascii="Arial" w:hAnsi="Arial" w:cs="Arial"/>
                                <w:sz w:val="20"/>
                              </w:rPr>
                              <w:t>6</w:t>
                            </w:r>
                            <w:r w:rsidR="00EB0A16">
                              <w:rPr>
                                <w:rFonts w:ascii="Arial" w:hAnsi="Arial" w:cs="Arial"/>
                                <w:sz w:val="20"/>
                              </w:rPr>
                              <w:t>.</w:t>
                            </w:r>
                            <w:r w:rsidR="00D33F11">
                              <w:rPr>
                                <w:rFonts w:ascii="Arial" w:hAnsi="Arial" w:cs="Arial"/>
                                <w:sz w:val="20"/>
                              </w:rPr>
                              <w:t>10</w:t>
                            </w:r>
                            <w:r w:rsidR="00470988">
                              <w:rPr>
                                <w:rFonts w:ascii="Arial" w:hAnsi="Arial" w:cs="Arial"/>
                                <w:sz w:val="20"/>
                              </w:rPr>
                              <w:t>.20</w:t>
                            </w:r>
                            <w:r w:rsidR="001C46C7">
                              <w:rPr>
                                <w:rFonts w:ascii="Arial" w:hAnsi="Arial" w:cs="Arial"/>
                                <w:sz w:val="20"/>
                              </w:rPr>
                              <w:t>20</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A930D" id="_x0000_t202" coordsize="21600,21600" o:spt="202" path="m,l,21600r21600,l21600,xe">
                <v:stroke joinstyle="miter"/>
                <v:path gradientshapeok="t" o:connecttype="rect"/>
              </v:shapetype>
              <v:shape id="Text Box 9" o:spid="_x0000_s1026" type="#_x0000_t202" style="position:absolute;left:0;text-align:left;margin-left:392.2pt;margin-top:153.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" stroked="f">
                <v:fill opacity="32896f"/>
                <v:textbox inset="3.5mm,1.1mm">
                  <w:txbxContent>
                    <w:p w14:paraId="1089F3F3" w14:textId="312104D7" w:rsidR="00AF2F9F" w:rsidRPr="00435137" w:rsidRDefault="002A19BC" w:rsidP="005126DF">
                      <w:pPr>
                        <w:ind w:right="-108"/>
                        <w:rPr>
                          <w:rFonts w:ascii="Arial" w:hAnsi="Arial" w:cs="Arial"/>
                          <w:sz w:val="20"/>
                        </w:rPr>
                      </w:pPr>
                      <w:r>
                        <w:rPr>
                          <w:rFonts w:ascii="Arial" w:hAnsi="Arial" w:cs="Arial"/>
                          <w:sz w:val="20"/>
                        </w:rPr>
                        <w:t xml:space="preserve">Datum: </w:t>
                      </w:r>
                      <w:r w:rsidR="00D33F11">
                        <w:rPr>
                          <w:rFonts w:ascii="Arial" w:hAnsi="Arial" w:cs="Arial"/>
                          <w:sz w:val="20"/>
                        </w:rPr>
                        <w:t>6</w:t>
                      </w:r>
                      <w:r w:rsidR="00EB0A16">
                        <w:rPr>
                          <w:rFonts w:ascii="Arial" w:hAnsi="Arial" w:cs="Arial"/>
                          <w:sz w:val="20"/>
                        </w:rPr>
                        <w:t>.</w:t>
                      </w:r>
                      <w:r w:rsidR="00D33F11">
                        <w:rPr>
                          <w:rFonts w:ascii="Arial" w:hAnsi="Arial" w:cs="Arial"/>
                          <w:sz w:val="20"/>
                        </w:rPr>
                        <w:t>10</w:t>
                      </w:r>
                      <w:r w:rsidR="00470988">
                        <w:rPr>
                          <w:rFonts w:ascii="Arial" w:hAnsi="Arial" w:cs="Arial"/>
                          <w:sz w:val="20"/>
                        </w:rPr>
                        <w:t>.20</w:t>
                      </w:r>
                      <w:r w:rsidR="001C46C7">
                        <w:rPr>
                          <w:rFonts w:ascii="Arial" w:hAnsi="Arial" w:cs="Arial"/>
                          <w:sz w:val="20"/>
                        </w:rPr>
                        <w:t>20</w:t>
                      </w:r>
                    </w:p>
                  </w:txbxContent>
                </v:textbox>
                <w10:wrap anchory="page"/>
                <w10:anchorlock/>
              </v:shape>
            </w:pict>
          </mc:Fallback>
        </mc:AlternateContent>
      </w:r>
      <w:r w:rsidR="0090380A">
        <w:rPr>
          <w:rFonts w:ascii="Arial" w:hAnsi="Arial" w:cs="Arial"/>
          <w:b/>
          <w:bCs/>
          <w:noProof/>
        </w:rPr>
        <w:t>Sanitärbranche fordert Politik zum Handeln auf</w:t>
      </w:r>
    </w:p>
    <w:p w14:paraId="6E60D40B" w14:textId="77777777" w:rsidR="001C46C7" w:rsidRDefault="001C46C7" w:rsidP="00320F51">
      <w:pPr>
        <w:spacing w:line="360" w:lineRule="auto"/>
        <w:ind w:right="2126"/>
        <w:jc w:val="both"/>
        <w:rPr>
          <w:rFonts w:ascii="Arial" w:hAnsi="Arial" w:cs="Arial"/>
          <w:b/>
          <w:sz w:val="22"/>
          <w:szCs w:val="22"/>
        </w:rPr>
      </w:pPr>
    </w:p>
    <w:p w14:paraId="41785529" w14:textId="1C21C9F1" w:rsidR="00813C9D" w:rsidRPr="00813C9D" w:rsidRDefault="005250FA" w:rsidP="00813C9D">
      <w:pPr>
        <w:spacing w:line="360" w:lineRule="auto"/>
        <w:ind w:right="2126"/>
        <w:jc w:val="both"/>
        <w:rPr>
          <w:rFonts w:ascii="Arial" w:hAnsi="Arial" w:cs="Arial"/>
          <w:b/>
          <w:bCs/>
          <w:sz w:val="22"/>
          <w:szCs w:val="22"/>
        </w:rPr>
      </w:pPr>
      <w:r w:rsidRPr="0049089F">
        <w:rPr>
          <w:rFonts w:ascii="Arial" w:hAnsi="Arial" w:cs="Arial"/>
          <w:b/>
          <w:sz w:val="22"/>
          <w:szCs w:val="22"/>
        </w:rPr>
        <w:t>Bonn – (</w:t>
      </w:r>
      <w:proofErr w:type="spellStart"/>
      <w:r w:rsidRPr="0049089F">
        <w:rPr>
          <w:rFonts w:ascii="Arial" w:hAnsi="Arial" w:cs="Arial"/>
          <w:b/>
          <w:sz w:val="22"/>
          <w:szCs w:val="22"/>
        </w:rPr>
        <w:t>vds</w:t>
      </w:r>
      <w:proofErr w:type="spellEnd"/>
      <w:r w:rsidRPr="0049089F">
        <w:rPr>
          <w:rFonts w:ascii="Arial" w:hAnsi="Arial" w:cs="Arial"/>
          <w:b/>
          <w:sz w:val="22"/>
          <w:szCs w:val="22"/>
        </w:rPr>
        <w:t>)</w:t>
      </w:r>
      <w:r w:rsidR="002D7DE9" w:rsidRPr="0049089F">
        <w:rPr>
          <w:rFonts w:ascii="Arial" w:hAnsi="Arial" w:cs="Arial"/>
          <w:sz w:val="22"/>
          <w:szCs w:val="22"/>
        </w:rPr>
        <w:t xml:space="preserve"> </w:t>
      </w:r>
      <w:r w:rsidR="00F16C86" w:rsidRPr="00F16C86">
        <w:rPr>
          <w:rFonts w:ascii="Arial" w:hAnsi="Arial" w:cs="Arial"/>
          <w:b/>
          <w:bCs/>
          <w:sz w:val="22"/>
          <w:szCs w:val="22"/>
        </w:rPr>
        <w:t xml:space="preserve">Die Vereinigung </w:t>
      </w:r>
      <w:proofErr w:type="spellStart"/>
      <w:r w:rsidR="00F16C86" w:rsidRPr="00F16C86">
        <w:rPr>
          <w:rFonts w:ascii="Arial" w:hAnsi="Arial" w:cs="Arial"/>
          <w:b/>
          <w:bCs/>
          <w:sz w:val="22"/>
          <w:szCs w:val="22"/>
        </w:rPr>
        <w:t>Deutsche</w:t>
      </w:r>
      <w:proofErr w:type="spellEnd"/>
      <w:r w:rsidR="00F16C86" w:rsidRPr="00F16C86">
        <w:rPr>
          <w:rFonts w:ascii="Arial" w:hAnsi="Arial" w:cs="Arial"/>
          <w:b/>
          <w:bCs/>
          <w:sz w:val="22"/>
          <w:szCs w:val="22"/>
        </w:rPr>
        <w:t xml:space="preserve"> Sanitärwirtschaft (VDS) und der Zentralverband Sanitär Heizung Klima (ZVSHK) haben ein Grundsatzpapier „</w:t>
      </w:r>
      <w:r w:rsidR="00CF4D80">
        <w:rPr>
          <w:rFonts w:ascii="Arial" w:hAnsi="Arial" w:cs="Arial"/>
          <w:b/>
          <w:bCs/>
          <w:sz w:val="22"/>
          <w:szCs w:val="22"/>
        </w:rPr>
        <w:t>D</w:t>
      </w:r>
      <w:r w:rsidR="00F16C86" w:rsidRPr="00F16C86">
        <w:rPr>
          <w:rFonts w:ascii="Arial" w:hAnsi="Arial" w:cs="Arial"/>
          <w:b/>
          <w:bCs/>
          <w:sz w:val="22"/>
          <w:szCs w:val="22"/>
        </w:rPr>
        <w:t xml:space="preserve">emografischer Wandel“ veröffentlicht. In ihm sind </w:t>
      </w:r>
      <w:r w:rsidR="0090380A">
        <w:rPr>
          <w:rFonts w:ascii="Arial" w:hAnsi="Arial" w:cs="Arial"/>
          <w:b/>
          <w:bCs/>
          <w:sz w:val="22"/>
          <w:szCs w:val="22"/>
        </w:rPr>
        <w:t xml:space="preserve">auch konkrete </w:t>
      </w:r>
      <w:r w:rsidR="00F16C86" w:rsidRPr="00F16C86">
        <w:rPr>
          <w:rFonts w:ascii="Arial" w:hAnsi="Arial" w:cs="Arial"/>
          <w:b/>
          <w:bCs/>
          <w:sz w:val="22"/>
          <w:szCs w:val="22"/>
        </w:rPr>
        <w:t xml:space="preserve">Forderungen </w:t>
      </w:r>
      <w:r w:rsidR="006A06D1" w:rsidRPr="00F16C86">
        <w:rPr>
          <w:rFonts w:ascii="Arial" w:hAnsi="Arial" w:cs="Arial"/>
          <w:b/>
          <w:bCs/>
          <w:sz w:val="22"/>
          <w:szCs w:val="22"/>
        </w:rPr>
        <w:t xml:space="preserve">an </w:t>
      </w:r>
      <w:r w:rsidR="0090380A">
        <w:rPr>
          <w:rFonts w:ascii="Arial" w:hAnsi="Arial" w:cs="Arial"/>
          <w:b/>
          <w:bCs/>
          <w:sz w:val="22"/>
          <w:szCs w:val="22"/>
        </w:rPr>
        <w:t>die Politik</w:t>
      </w:r>
      <w:r w:rsidR="006A06D1" w:rsidRPr="00F16C86">
        <w:rPr>
          <w:rFonts w:ascii="Arial" w:hAnsi="Arial" w:cs="Arial"/>
          <w:b/>
          <w:bCs/>
          <w:sz w:val="22"/>
          <w:szCs w:val="22"/>
        </w:rPr>
        <w:t xml:space="preserve"> festgehalte</w:t>
      </w:r>
      <w:r w:rsidR="006A06D1">
        <w:rPr>
          <w:rFonts w:ascii="Arial" w:hAnsi="Arial" w:cs="Arial"/>
          <w:b/>
          <w:bCs/>
          <w:sz w:val="22"/>
          <w:szCs w:val="22"/>
        </w:rPr>
        <w:t>n – von der Organisation über die Fördergeldverteilung bis hin zu mehr Praxisorientierung</w:t>
      </w:r>
      <w:r w:rsidR="00F16C86" w:rsidRPr="00F16C86">
        <w:rPr>
          <w:rFonts w:ascii="Arial" w:hAnsi="Arial" w:cs="Arial"/>
          <w:b/>
          <w:bCs/>
          <w:sz w:val="22"/>
          <w:szCs w:val="22"/>
        </w:rPr>
        <w:t>. D</w:t>
      </w:r>
      <w:r w:rsidR="00CF4D80">
        <w:rPr>
          <w:rFonts w:ascii="Arial" w:hAnsi="Arial" w:cs="Arial"/>
          <w:b/>
          <w:bCs/>
          <w:sz w:val="22"/>
          <w:szCs w:val="22"/>
        </w:rPr>
        <w:t>amit rufen die</w:t>
      </w:r>
      <w:r w:rsidR="00F16C86" w:rsidRPr="00F16C86">
        <w:rPr>
          <w:rFonts w:ascii="Arial" w:hAnsi="Arial" w:cs="Arial"/>
          <w:b/>
          <w:bCs/>
          <w:sz w:val="22"/>
          <w:szCs w:val="22"/>
        </w:rPr>
        <w:t xml:space="preserve"> </w:t>
      </w:r>
      <w:r w:rsidR="0090380A">
        <w:rPr>
          <w:rFonts w:ascii="Arial" w:hAnsi="Arial" w:cs="Arial"/>
          <w:b/>
          <w:bCs/>
          <w:sz w:val="22"/>
          <w:szCs w:val="22"/>
        </w:rPr>
        <w:t>Verbände</w:t>
      </w:r>
      <w:r w:rsidR="00F16C86" w:rsidRPr="00F16C86">
        <w:rPr>
          <w:rFonts w:ascii="Arial" w:hAnsi="Arial" w:cs="Arial"/>
          <w:b/>
          <w:bCs/>
          <w:sz w:val="22"/>
          <w:szCs w:val="22"/>
        </w:rPr>
        <w:t xml:space="preserve"> </w:t>
      </w:r>
      <w:r w:rsidR="00CF4D80">
        <w:rPr>
          <w:rFonts w:ascii="Arial" w:hAnsi="Arial" w:cs="Arial"/>
          <w:b/>
          <w:bCs/>
          <w:sz w:val="22"/>
          <w:szCs w:val="22"/>
        </w:rPr>
        <w:t xml:space="preserve">Bund </w:t>
      </w:r>
      <w:r w:rsidR="00B16110">
        <w:rPr>
          <w:rFonts w:ascii="Arial" w:hAnsi="Arial" w:cs="Arial"/>
          <w:b/>
          <w:bCs/>
          <w:sz w:val="22"/>
          <w:szCs w:val="22"/>
        </w:rPr>
        <w:t xml:space="preserve">und Länder </w:t>
      </w:r>
      <w:r w:rsidR="00F16C86">
        <w:rPr>
          <w:rFonts w:ascii="Arial" w:hAnsi="Arial" w:cs="Arial"/>
          <w:b/>
          <w:bCs/>
          <w:sz w:val="22"/>
          <w:szCs w:val="22"/>
        </w:rPr>
        <w:t>a</w:t>
      </w:r>
      <w:r w:rsidR="00F16C86" w:rsidRPr="00F16C86">
        <w:rPr>
          <w:rFonts w:ascii="Arial" w:hAnsi="Arial" w:cs="Arial"/>
          <w:b/>
          <w:bCs/>
          <w:sz w:val="22"/>
          <w:szCs w:val="22"/>
        </w:rPr>
        <w:t xml:space="preserve">uf, dem </w:t>
      </w:r>
      <w:r w:rsidR="00CF4D80">
        <w:rPr>
          <w:rFonts w:ascii="Arial" w:hAnsi="Arial" w:cs="Arial"/>
          <w:b/>
          <w:bCs/>
          <w:sz w:val="22"/>
          <w:szCs w:val="22"/>
        </w:rPr>
        <w:t>Thema</w:t>
      </w:r>
      <w:r w:rsidR="00F16C86" w:rsidRPr="00F16C86">
        <w:rPr>
          <w:rFonts w:ascii="Arial" w:hAnsi="Arial" w:cs="Arial"/>
          <w:b/>
          <w:bCs/>
          <w:sz w:val="22"/>
          <w:szCs w:val="22"/>
        </w:rPr>
        <w:t xml:space="preserve"> als gesamtgesellschaftliche Kernaufgabe konsequent mit nachhaltigen Konzepten und Lösungen zu begegnen.</w:t>
      </w:r>
    </w:p>
    <w:p w14:paraId="4067EFEB" w14:textId="77777777" w:rsidR="00813C9D" w:rsidRPr="00813C9D" w:rsidRDefault="00813C9D" w:rsidP="00813C9D">
      <w:pPr>
        <w:spacing w:line="360" w:lineRule="auto"/>
        <w:ind w:right="2126"/>
        <w:jc w:val="both"/>
        <w:rPr>
          <w:rFonts w:ascii="Arial" w:hAnsi="Arial" w:cs="Arial"/>
          <w:b/>
          <w:bCs/>
          <w:sz w:val="22"/>
          <w:szCs w:val="22"/>
        </w:rPr>
      </w:pPr>
    </w:p>
    <w:p w14:paraId="71B2A1FE" w14:textId="55AB6E03" w:rsidR="00F16C86" w:rsidRPr="00F16C86" w:rsidRDefault="00F16C86" w:rsidP="00F16C86">
      <w:pPr>
        <w:spacing w:line="360" w:lineRule="auto"/>
        <w:ind w:right="2268"/>
        <w:jc w:val="both"/>
        <w:rPr>
          <w:rFonts w:ascii="Arial" w:hAnsi="Arial" w:cs="Arial"/>
          <w:sz w:val="22"/>
          <w:szCs w:val="22"/>
        </w:rPr>
      </w:pPr>
      <w:r w:rsidRPr="00F16C86">
        <w:rPr>
          <w:rFonts w:ascii="Arial" w:hAnsi="Arial" w:cs="Arial"/>
          <w:sz w:val="22"/>
          <w:szCs w:val="22"/>
        </w:rPr>
        <w:t>Im Sinne der Betroffenen soll</w:t>
      </w:r>
      <w:r>
        <w:rPr>
          <w:rFonts w:ascii="Arial" w:hAnsi="Arial" w:cs="Arial"/>
          <w:sz w:val="22"/>
          <w:szCs w:val="22"/>
        </w:rPr>
        <w:t>t</w:t>
      </w:r>
      <w:r w:rsidRPr="00F16C86">
        <w:rPr>
          <w:rFonts w:ascii="Arial" w:hAnsi="Arial" w:cs="Arial"/>
          <w:sz w:val="22"/>
          <w:szCs w:val="22"/>
        </w:rPr>
        <w:t xml:space="preserve">e </w:t>
      </w:r>
      <w:r>
        <w:rPr>
          <w:rFonts w:ascii="Arial" w:hAnsi="Arial" w:cs="Arial"/>
          <w:sz w:val="22"/>
          <w:szCs w:val="22"/>
        </w:rPr>
        <w:t>vor allem</w:t>
      </w:r>
      <w:r w:rsidRPr="00F16C86">
        <w:rPr>
          <w:rFonts w:ascii="Arial" w:hAnsi="Arial" w:cs="Arial"/>
          <w:sz w:val="22"/>
          <w:szCs w:val="22"/>
        </w:rPr>
        <w:t xml:space="preserve"> rasch und unbürokratisch gehandelt werden. Nur so ließen sich </w:t>
      </w:r>
      <w:r w:rsidR="00BA0D04">
        <w:rPr>
          <w:rFonts w:ascii="Arial" w:hAnsi="Arial" w:cs="Arial"/>
          <w:sz w:val="22"/>
          <w:szCs w:val="22"/>
        </w:rPr>
        <w:t xml:space="preserve">etwa </w:t>
      </w:r>
      <w:r w:rsidRPr="00F16C86">
        <w:rPr>
          <w:rFonts w:ascii="Arial" w:hAnsi="Arial" w:cs="Arial"/>
          <w:sz w:val="22"/>
          <w:szCs w:val="22"/>
        </w:rPr>
        <w:t xml:space="preserve">Bäder nicht nur barrierefrei, sondern gleichzeitig pflegegerecht gestalten und ausstatten. </w:t>
      </w:r>
      <w:r>
        <w:rPr>
          <w:rFonts w:ascii="Arial" w:hAnsi="Arial" w:cs="Arial"/>
          <w:sz w:val="22"/>
          <w:szCs w:val="22"/>
        </w:rPr>
        <w:t xml:space="preserve">Sie allein auf </w:t>
      </w:r>
      <w:r w:rsidR="003A3C0E">
        <w:rPr>
          <w:rFonts w:ascii="Arial" w:hAnsi="Arial" w:cs="Arial"/>
          <w:sz w:val="22"/>
          <w:szCs w:val="22"/>
        </w:rPr>
        <w:t>die Bewohner</w:t>
      </w:r>
      <w:r>
        <w:rPr>
          <w:rFonts w:ascii="Arial" w:hAnsi="Arial" w:cs="Arial"/>
          <w:sz w:val="22"/>
          <w:szCs w:val="22"/>
        </w:rPr>
        <w:t xml:space="preserve"> auszurichten, reiche zudem </w:t>
      </w:r>
      <w:r w:rsidRPr="00F16C86">
        <w:rPr>
          <w:rFonts w:ascii="Arial" w:hAnsi="Arial" w:cs="Arial"/>
          <w:sz w:val="22"/>
          <w:szCs w:val="22"/>
        </w:rPr>
        <w:t>längst nicht mehr. „Die Bedürfnisse de</w:t>
      </w:r>
      <w:r w:rsidR="003A3C0E">
        <w:rPr>
          <w:rFonts w:ascii="Arial" w:hAnsi="Arial" w:cs="Arial"/>
          <w:sz w:val="22"/>
          <w:szCs w:val="22"/>
        </w:rPr>
        <w:t>r</w:t>
      </w:r>
      <w:r w:rsidRPr="00F16C86">
        <w:rPr>
          <w:rFonts w:ascii="Arial" w:hAnsi="Arial" w:cs="Arial"/>
          <w:sz w:val="22"/>
          <w:szCs w:val="22"/>
        </w:rPr>
        <w:t xml:space="preserve"> Pflegenden müssen ebenso Berücksichtigung finden“, unterstreichen Andreas Dornbracht</w:t>
      </w:r>
      <w:r w:rsidR="004C4C29">
        <w:rPr>
          <w:rFonts w:ascii="Arial" w:hAnsi="Arial" w:cs="Arial"/>
          <w:sz w:val="22"/>
          <w:szCs w:val="22"/>
        </w:rPr>
        <w:t xml:space="preserve"> als </w:t>
      </w:r>
      <w:r w:rsidRPr="00F16C86">
        <w:rPr>
          <w:rFonts w:ascii="Arial" w:hAnsi="Arial" w:cs="Arial"/>
          <w:sz w:val="22"/>
          <w:szCs w:val="22"/>
        </w:rPr>
        <w:t xml:space="preserve">VDS-Vorsitzender und </w:t>
      </w:r>
      <w:r w:rsidR="004C4C29">
        <w:rPr>
          <w:rFonts w:ascii="Arial" w:hAnsi="Arial" w:cs="Arial"/>
          <w:sz w:val="22"/>
          <w:szCs w:val="22"/>
        </w:rPr>
        <w:t xml:space="preserve">ZVSHK-Präsident </w:t>
      </w:r>
      <w:r w:rsidRPr="00F16C86">
        <w:rPr>
          <w:rFonts w:ascii="Arial" w:hAnsi="Arial" w:cs="Arial"/>
          <w:sz w:val="22"/>
          <w:szCs w:val="22"/>
        </w:rPr>
        <w:t>Michael Hilpert</w:t>
      </w:r>
      <w:r w:rsidR="004C4C29">
        <w:rPr>
          <w:rFonts w:ascii="Arial" w:hAnsi="Arial" w:cs="Arial"/>
          <w:sz w:val="22"/>
          <w:szCs w:val="22"/>
        </w:rPr>
        <w:t xml:space="preserve"> </w:t>
      </w:r>
      <w:r w:rsidRPr="00F16C86">
        <w:rPr>
          <w:rFonts w:ascii="Arial" w:hAnsi="Arial" w:cs="Arial"/>
          <w:sz w:val="22"/>
          <w:szCs w:val="22"/>
        </w:rPr>
        <w:t xml:space="preserve">in der Präambel. </w:t>
      </w:r>
      <w:r w:rsidR="000B38E7">
        <w:rPr>
          <w:rFonts w:ascii="Arial" w:hAnsi="Arial" w:cs="Arial"/>
          <w:sz w:val="22"/>
          <w:szCs w:val="22"/>
        </w:rPr>
        <w:t xml:space="preserve">Aufgrund ihrer Erfahrung könne die Sanitärbranche, </w:t>
      </w:r>
      <w:r w:rsidR="000B38E7" w:rsidRPr="00F16C86">
        <w:rPr>
          <w:rFonts w:ascii="Arial" w:hAnsi="Arial" w:cs="Arial"/>
          <w:sz w:val="22"/>
          <w:szCs w:val="22"/>
        </w:rPr>
        <w:t xml:space="preserve">die in dem gesamten haus- und gebäudetechnischen Wirtschaftszweig mit </w:t>
      </w:r>
      <w:r w:rsidR="003A3C0E">
        <w:rPr>
          <w:rFonts w:ascii="Arial" w:hAnsi="Arial" w:cs="Arial"/>
          <w:sz w:val="22"/>
          <w:szCs w:val="22"/>
        </w:rPr>
        <w:t xml:space="preserve">seinen </w:t>
      </w:r>
      <w:r w:rsidR="000B38E7" w:rsidRPr="00F16C86">
        <w:rPr>
          <w:rFonts w:ascii="Arial" w:hAnsi="Arial" w:cs="Arial"/>
          <w:sz w:val="22"/>
          <w:szCs w:val="22"/>
        </w:rPr>
        <w:t xml:space="preserve">rund 49.000 Unternehmen und </w:t>
      </w:r>
      <w:r w:rsidR="003A3C0E">
        <w:rPr>
          <w:rFonts w:ascii="Arial" w:hAnsi="Arial" w:cs="Arial"/>
          <w:sz w:val="22"/>
          <w:szCs w:val="22"/>
        </w:rPr>
        <w:t xml:space="preserve">über </w:t>
      </w:r>
      <w:r w:rsidR="000B38E7" w:rsidRPr="00F16C86">
        <w:rPr>
          <w:rFonts w:ascii="Arial" w:hAnsi="Arial" w:cs="Arial"/>
          <w:sz w:val="22"/>
          <w:szCs w:val="22"/>
        </w:rPr>
        <w:t xml:space="preserve">500.000 Beschäftigten fest verankert </w:t>
      </w:r>
      <w:r w:rsidR="003A3C0E">
        <w:rPr>
          <w:rFonts w:ascii="Arial" w:hAnsi="Arial" w:cs="Arial"/>
          <w:sz w:val="22"/>
          <w:szCs w:val="22"/>
        </w:rPr>
        <w:t>sei</w:t>
      </w:r>
      <w:r w:rsidR="000B38E7" w:rsidRPr="00F16C86">
        <w:rPr>
          <w:rFonts w:ascii="Arial" w:hAnsi="Arial" w:cs="Arial"/>
          <w:sz w:val="22"/>
          <w:szCs w:val="22"/>
        </w:rPr>
        <w:t>,</w:t>
      </w:r>
      <w:r w:rsidR="000B38E7">
        <w:rPr>
          <w:rFonts w:ascii="Arial" w:hAnsi="Arial" w:cs="Arial"/>
          <w:sz w:val="22"/>
          <w:szCs w:val="22"/>
        </w:rPr>
        <w:t xml:space="preserve"> beim</w:t>
      </w:r>
      <w:r w:rsidR="004C4C29">
        <w:rPr>
          <w:rFonts w:ascii="Arial" w:hAnsi="Arial" w:cs="Arial"/>
          <w:sz w:val="22"/>
          <w:szCs w:val="22"/>
        </w:rPr>
        <w:t xml:space="preserve"> Meinungsbildungs- und Entscheidungsp</w:t>
      </w:r>
      <w:r w:rsidRPr="00F16C86">
        <w:rPr>
          <w:rFonts w:ascii="Arial" w:hAnsi="Arial" w:cs="Arial"/>
          <w:sz w:val="22"/>
          <w:szCs w:val="22"/>
        </w:rPr>
        <w:t>rozess in vielfältiger Weise aktiv mitwirken, heißt es im 32-seitigen Grundsatzpapier.</w:t>
      </w:r>
    </w:p>
    <w:p w14:paraId="6CFD945E" w14:textId="77777777" w:rsidR="00F16C86" w:rsidRPr="00F16C86" w:rsidRDefault="00F16C86" w:rsidP="00F16C86">
      <w:pPr>
        <w:spacing w:line="360" w:lineRule="auto"/>
        <w:ind w:right="2268"/>
        <w:jc w:val="both"/>
        <w:rPr>
          <w:rFonts w:ascii="Arial" w:hAnsi="Arial" w:cs="Arial"/>
          <w:b/>
          <w:bCs/>
          <w:sz w:val="22"/>
          <w:szCs w:val="22"/>
        </w:rPr>
      </w:pPr>
    </w:p>
    <w:p w14:paraId="2BB2A18D" w14:textId="6EC797B1" w:rsidR="00F16C86" w:rsidRDefault="00F16C86" w:rsidP="00F16C86">
      <w:pPr>
        <w:spacing w:line="360" w:lineRule="auto"/>
        <w:ind w:right="2268"/>
        <w:jc w:val="both"/>
        <w:rPr>
          <w:rFonts w:ascii="Arial" w:hAnsi="Arial" w:cs="Arial"/>
          <w:b/>
          <w:bCs/>
          <w:sz w:val="22"/>
          <w:szCs w:val="22"/>
        </w:rPr>
      </w:pPr>
      <w:r w:rsidRPr="00F16C86">
        <w:rPr>
          <w:rFonts w:ascii="Arial" w:hAnsi="Arial" w:cs="Arial"/>
          <w:b/>
          <w:bCs/>
          <w:sz w:val="22"/>
          <w:szCs w:val="22"/>
        </w:rPr>
        <w:t xml:space="preserve">Bessere Organisation und Kommunikation </w:t>
      </w:r>
      <w:r w:rsidR="00B16110">
        <w:rPr>
          <w:rFonts w:ascii="Arial" w:hAnsi="Arial" w:cs="Arial"/>
          <w:b/>
          <w:bCs/>
          <w:sz w:val="22"/>
          <w:szCs w:val="22"/>
        </w:rPr>
        <w:t>bei bzw. mit Bund und Ländern</w:t>
      </w:r>
    </w:p>
    <w:p w14:paraId="3287E499" w14:textId="77777777" w:rsidR="004C4C29" w:rsidRPr="00F16C86" w:rsidRDefault="004C4C29" w:rsidP="00F16C86">
      <w:pPr>
        <w:spacing w:line="360" w:lineRule="auto"/>
        <w:ind w:right="2268"/>
        <w:jc w:val="both"/>
        <w:rPr>
          <w:rFonts w:ascii="Arial" w:hAnsi="Arial" w:cs="Arial"/>
          <w:b/>
          <w:bCs/>
          <w:sz w:val="22"/>
          <w:szCs w:val="22"/>
        </w:rPr>
      </w:pPr>
    </w:p>
    <w:p w14:paraId="7EEC6B65" w14:textId="2D1367FC" w:rsidR="00F16C86" w:rsidRPr="00F16C86" w:rsidRDefault="00F16C86" w:rsidP="00F16C86">
      <w:pPr>
        <w:spacing w:line="360" w:lineRule="auto"/>
        <w:ind w:right="2268"/>
        <w:jc w:val="both"/>
        <w:rPr>
          <w:rFonts w:ascii="Arial" w:hAnsi="Arial" w:cs="Arial"/>
          <w:sz w:val="22"/>
          <w:szCs w:val="22"/>
        </w:rPr>
      </w:pPr>
      <w:r w:rsidRPr="00F16C86">
        <w:rPr>
          <w:rFonts w:ascii="Arial" w:hAnsi="Arial" w:cs="Arial"/>
          <w:sz w:val="22"/>
          <w:szCs w:val="22"/>
        </w:rPr>
        <w:t xml:space="preserve">VDS und ZVSHK vertreten </w:t>
      </w:r>
      <w:r w:rsidR="004C4C29">
        <w:rPr>
          <w:rFonts w:ascii="Arial" w:hAnsi="Arial" w:cs="Arial"/>
          <w:sz w:val="22"/>
          <w:szCs w:val="22"/>
        </w:rPr>
        <w:t xml:space="preserve">des </w:t>
      </w:r>
      <w:proofErr w:type="spellStart"/>
      <w:r w:rsidR="004C4C29">
        <w:rPr>
          <w:rFonts w:ascii="Arial" w:hAnsi="Arial" w:cs="Arial"/>
          <w:sz w:val="22"/>
          <w:szCs w:val="22"/>
        </w:rPr>
        <w:t>Weiteren</w:t>
      </w:r>
      <w:proofErr w:type="spellEnd"/>
      <w:r w:rsidR="004C4C29">
        <w:rPr>
          <w:rFonts w:ascii="Arial" w:hAnsi="Arial" w:cs="Arial"/>
          <w:sz w:val="22"/>
          <w:szCs w:val="22"/>
        </w:rPr>
        <w:t xml:space="preserve"> die </w:t>
      </w:r>
      <w:r w:rsidRPr="00F16C86">
        <w:rPr>
          <w:rFonts w:ascii="Arial" w:hAnsi="Arial" w:cs="Arial"/>
          <w:sz w:val="22"/>
          <w:szCs w:val="22"/>
        </w:rPr>
        <w:t xml:space="preserve">Auffassung, dass die zentrale Verantwortung für die Immobilien-Komponente auf Bundesebene künftig in einem </w:t>
      </w:r>
      <w:r w:rsidR="003A3C0E">
        <w:rPr>
          <w:rFonts w:ascii="Arial" w:hAnsi="Arial" w:cs="Arial"/>
          <w:sz w:val="22"/>
          <w:szCs w:val="22"/>
        </w:rPr>
        <w:t>möglichst autonomen</w:t>
      </w:r>
      <w:r w:rsidRPr="00F16C86">
        <w:rPr>
          <w:rFonts w:ascii="Arial" w:hAnsi="Arial" w:cs="Arial"/>
          <w:sz w:val="22"/>
          <w:szCs w:val="22"/>
        </w:rPr>
        <w:t xml:space="preserve"> Bauministerium </w:t>
      </w:r>
      <w:r w:rsidRPr="00F16C86">
        <w:rPr>
          <w:rFonts w:ascii="Arial" w:hAnsi="Arial" w:cs="Arial"/>
          <w:sz w:val="22"/>
          <w:szCs w:val="22"/>
        </w:rPr>
        <w:lastRenderedPageBreak/>
        <w:t>etabliert sein sollte. Unabhängig davon mache die Bedeutung des Themas die Berufung eines</w:t>
      </w:r>
      <w:r w:rsidR="003A3C0E">
        <w:rPr>
          <w:rFonts w:ascii="Arial" w:hAnsi="Arial" w:cs="Arial"/>
          <w:sz w:val="22"/>
          <w:szCs w:val="22"/>
        </w:rPr>
        <w:t xml:space="preserve"> nur</w:t>
      </w:r>
      <w:r w:rsidRPr="00F16C86">
        <w:rPr>
          <w:rFonts w:ascii="Arial" w:hAnsi="Arial" w:cs="Arial"/>
          <w:sz w:val="22"/>
          <w:szCs w:val="22"/>
        </w:rPr>
        <w:t xml:space="preserve"> für Demografie-Fragen zuständigen Staatssekretärs unabdingbar. Generell gelte es, Beratungsangebot</w:t>
      </w:r>
      <w:r w:rsidR="004C4C29">
        <w:rPr>
          <w:rFonts w:ascii="Arial" w:hAnsi="Arial" w:cs="Arial"/>
          <w:sz w:val="22"/>
          <w:szCs w:val="22"/>
        </w:rPr>
        <w:t>e</w:t>
      </w:r>
      <w:r w:rsidRPr="00F16C86">
        <w:rPr>
          <w:rFonts w:ascii="Arial" w:hAnsi="Arial" w:cs="Arial"/>
          <w:sz w:val="22"/>
          <w:szCs w:val="22"/>
        </w:rPr>
        <w:t xml:space="preserve"> noch sichtbarer </w:t>
      </w:r>
      <w:r w:rsidR="003A3C0E">
        <w:rPr>
          <w:rFonts w:ascii="Arial" w:hAnsi="Arial" w:cs="Arial"/>
          <w:sz w:val="22"/>
          <w:szCs w:val="22"/>
        </w:rPr>
        <w:t>darzustellen</w:t>
      </w:r>
      <w:r w:rsidRPr="00F16C86">
        <w:rPr>
          <w:rFonts w:ascii="Arial" w:hAnsi="Arial" w:cs="Arial"/>
          <w:sz w:val="22"/>
          <w:szCs w:val="22"/>
        </w:rPr>
        <w:t>, besser zu vernetzen und vorhandene Lücken zu schließen. Dabei lasse sich zum Beispiel die</w:t>
      </w:r>
      <w:r w:rsidR="003A3C0E">
        <w:rPr>
          <w:rFonts w:ascii="Arial" w:hAnsi="Arial" w:cs="Arial"/>
          <w:sz w:val="22"/>
          <w:szCs w:val="22"/>
        </w:rPr>
        <w:t xml:space="preserve"> schon</w:t>
      </w:r>
      <w:r w:rsidR="004C4C29">
        <w:rPr>
          <w:rFonts w:ascii="Arial" w:hAnsi="Arial" w:cs="Arial"/>
          <w:sz w:val="22"/>
          <w:szCs w:val="22"/>
        </w:rPr>
        <w:t xml:space="preserve"> 2013 ins Leben gerufene</w:t>
      </w:r>
      <w:r w:rsidRPr="00F16C86">
        <w:rPr>
          <w:rFonts w:ascii="Arial" w:hAnsi="Arial" w:cs="Arial"/>
          <w:sz w:val="22"/>
          <w:szCs w:val="22"/>
        </w:rPr>
        <w:t xml:space="preserve"> Initiative Aktion Barrierefreies Bad als wichtige Schnittstelle zu Modernisierern und Bauherren jeden Alters sowie zur Sanitärbranche integrieren.</w:t>
      </w:r>
    </w:p>
    <w:p w14:paraId="4EE10557" w14:textId="77777777" w:rsidR="00F16C86" w:rsidRPr="00F16C86" w:rsidRDefault="00F16C86" w:rsidP="00F16C86">
      <w:pPr>
        <w:spacing w:line="360" w:lineRule="auto"/>
        <w:ind w:right="2268"/>
        <w:jc w:val="both"/>
        <w:rPr>
          <w:rFonts w:ascii="Arial" w:hAnsi="Arial" w:cs="Arial"/>
          <w:b/>
          <w:bCs/>
          <w:sz w:val="22"/>
          <w:szCs w:val="22"/>
        </w:rPr>
      </w:pPr>
    </w:p>
    <w:p w14:paraId="2996B9FE" w14:textId="77777777" w:rsidR="00F16C86" w:rsidRPr="00F16C86" w:rsidRDefault="00F16C86" w:rsidP="00F16C86">
      <w:pPr>
        <w:spacing w:line="360" w:lineRule="auto"/>
        <w:ind w:right="2268"/>
        <w:jc w:val="both"/>
        <w:rPr>
          <w:rFonts w:ascii="Arial" w:hAnsi="Arial" w:cs="Arial"/>
          <w:b/>
          <w:bCs/>
          <w:sz w:val="22"/>
          <w:szCs w:val="22"/>
        </w:rPr>
      </w:pPr>
      <w:r w:rsidRPr="00F16C86">
        <w:rPr>
          <w:rFonts w:ascii="Arial" w:hAnsi="Arial" w:cs="Arial"/>
          <w:b/>
          <w:bCs/>
          <w:sz w:val="22"/>
          <w:szCs w:val="22"/>
        </w:rPr>
        <w:t>Transparente und kontinuierliche Verteilung der Fördergelder</w:t>
      </w:r>
    </w:p>
    <w:p w14:paraId="166A0185" w14:textId="77777777" w:rsidR="00F16C86" w:rsidRPr="00F16C86" w:rsidRDefault="00F16C86" w:rsidP="00F16C86">
      <w:pPr>
        <w:spacing w:line="360" w:lineRule="auto"/>
        <w:ind w:right="2268"/>
        <w:jc w:val="both"/>
        <w:rPr>
          <w:rFonts w:ascii="Arial" w:hAnsi="Arial" w:cs="Arial"/>
          <w:b/>
          <w:bCs/>
          <w:sz w:val="22"/>
          <w:szCs w:val="22"/>
        </w:rPr>
      </w:pPr>
    </w:p>
    <w:p w14:paraId="7BC9004A" w14:textId="060BE63F" w:rsidR="00F16C86" w:rsidRPr="00F16C86" w:rsidRDefault="003A3C0E" w:rsidP="00F16C86">
      <w:pPr>
        <w:spacing w:line="360" w:lineRule="auto"/>
        <w:ind w:right="2268"/>
        <w:jc w:val="both"/>
        <w:rPr>
          <w:rFonts w:ascii="Arial" w:hAnsi="Arial" w:cs="Arial"/>
          <w:sz w:val="22"/>
          <w:szCs w:val="22"/>
        </w:rPr>
      </w:pPr>
      <w:r>
        <w:rPr>
          <w:rFonts w:ascii="Arial" w:hAnsi="Arial" w:cs="Arial"/>
          <w:sz w:val="22"/>
          <w:szCs w:val="22"/>
        </w:rPr>
        <w:t>Ferner sei es nötig</w:t>
      </w:r>
      <w:r w:rsidR="00F16C86" w:rsidRPr="00F16C86">
        <w:rPr>
          <w:rFonts w:ascii="Arial" w:hAnsi="Arial" w:cs="Arial"/>
          <w:sz w:val="22"/>
          <w:szCs w:val="22"/>
        </w:rPr>
        <w:t>, die staatliche Förderpolitik der wachsenden Bedeutung des altersgerechten Wohnens weiter anzupassen. Die Erhebung des Statistischen Bundesamtes im Zusatzprogramm „Wohnen“ des Mikrozensus 2018 sowie die Jahresbilanz 2018 der staatlichen Förderbank KfW verdeutlich</w:t>
      </w:r>
      <w:r w:rsidR="00AE12D3">
        <w:rPr>
          <w:rFonts w:ascii="Arial" w:hAnsi="Arial" w:cs="Arial"/>
          <w:sz w:val="22"/>
          <w:szCs w:val="22"/>
        </w:rPr>
        <w:t>t</w:t>
      </w:r>
      <w:r w:rsidR="00F16C86" w:rsidRPr="00F16C86">
        <w:rPr>
          <w:rFonts w:ascii="Arial" w:hAnsi="Arial" w:cs="Arial"/>
          <w:sz w:val="22"/>
          <w:szCs w:val="22"/>
        </w:rPr>
        <w:t xml:space="preserve">en das. Sie erforderten eine Verschiebung bzw. gezieltere </w:t>
      </w:r>
      <w:r>
        <w:rPr>
          <w:rFonts w:ascii="Arial" w:hAnsi="Arial" w:cs="Arial"/>
          <w:sz w:val="22"/>
          <w:szCs w:val="22"/>
        </w:rPr>
        <w:t>Streuung</w:t>
      </w:r>
      <w:r w:rsidR="00F16C86" w:rsidRPr="00F16C86">
        <w:rPr>
          <w:rFonts w:ascii="Arial" w:hAnsi="Arial" w:cs="Arial"/>
          <w:sz w:val="22"/>
          <w:szCs w:val="22"/>
        </w:rPr>
        <w:t xml:space="preserve"> der Mittel. So müssten anteilig erheblich mehr Gelder für die direkte Bezuschussung von barrierefreien Umbauten von Sanitärräumen fließen. Nicht zuletzt brauche die staatliche Förderpolitik dringend eine Verstetigung. „Die Praxis des meist haushaltspolitisch motivierten Stoppens und nach geraumer Zeit </w:t>
      </w:r>
      <w:r>
        <w:rPr>
          <w:rFonts w:ascii="Arial" w:hAnsi="Arial" w:cs="Arial"/>
          <w:sz w:val="22"/>
          <w:szCs w:val="22"/>
        </w:rPr>
        <w:t xml:space="preserve">wieder </w:t>
      </w:r>
      <w:r w:rsidR="00F16C86" w:rsidRPr="00F16C86">
        <w:rPr>
          <w:rFonts w:ascii="Arial" w:hAnsi="Arial" w:cs="Arial"/>
          <w:sz w:val="22"/>
          <w:szCs w:val="22"/>
        </w:rPr>
        <w:t xml:space="preserve">Anschiebens des Förderprogramms ‚Altersgerecht Umbauen‘ ist zu beenden. Sie wirkt als reale Investitionsbremse“, machen die </w:t>
      </w:r>
      <w:r w:rsidR="00C63F90">
        <w:rPr>
          <w:rFonts w:ascii="Arial" w:hAnsi="Arial" w:cs="Arial"/>
          <w:sz w:val="22"/>
          <w:szCs w:val="22"/>
        </w:rPr>
        <w:t xml:space="preserve">Branchenverbände </w:t>
      </w:r>
      <w:r w:rsidR="00F16C86" w:rsidRPr="00F16C86">
        <w:rPr>
          <w:rFonts w:ascii="Arial" w:hAnsi="Arial" w:cs="Arial"/>
          <w:sz w:val="22"/>
          <w:szCs w:val="22"/>
        </w:rPr>
        <w:t>klar.</w:t>
      </w:r>
    </w:p>
    <w:p w14:paraId="691D00D4" w14:textId="77777777" w:rsidR="00F16C86" w:rsidRPr="00F16C86" w:rsidRDefault="00F16C86" w:rsidP="00F16C86">
      <w:pPr>
        <w:spacing w:line="360" w:lineRule="auto"/>
        <w:ind w:right="2268"/>
        <w:jc w:val="both"/>
        <w:rPr>
          <w:rFonts w:ascii="Arial" w:hAnsi="Arial" w:cs="Arial"/>
          <w:b/>
          <w:bCs/>
          <w:sz w:val="22"/>
          <w:szCs w:val="22"/>
        </w:rPr>
      </w:pPr>
    </w:p>
    <w:p w14:paraId="18B5BF3A" w14:textId="77777777" w:rsidR="00F16C86" w:rsidRPr="00F16C86" w:rsidRDefault="00F16C86" w:rsidP="00F16C86">
      <w:pPr>
        <w:spacing w:line="360" w:lineRule="auto"/>
        <w:ind w:right="2268"/>
        <w:jc w:val="both"/>
        <w:rPr>
          <w:rFonts w:ascii="Arial" w:hAnsi="Arial" w:cs="Arial"/>
          <w:b/>
          <w:bCs/>
          <w:sz w:val="22"/>
          <w:szCs w:val="22"/>
        </w:rPr>
      </w:pPr>
      <w:r w:rsidRPr="00F16C86">
        <w:rPr>
          <w:rFonts w:ascii="Arial" w:hAnsi="Arial" w:cs="Arial"/>
          <w:b/>
          <w:bCs/>
          <w:sz w:val="22"/>
          <w:szCs w:val="22"/>
        </w:rPr>
        <w:t>Bundesweit mehr Praxisorientierung und einfacherer Zugang zu pflegegerechten Bädern</w:t>
      </w:r>
    </w:p>
    <w:p w14:paraId="0F75D15D" w14:textId="77777777" w:rsidR="00F16C86" w:rsidRPr="00F16C86" w:rsidRDefault="00F16C86" w:rsidP="00F16C86">
      <w:pPr>
        <w:spacing w:line="360" w:lineRule="auto"/>
        <w:ind w:right="2268"/>
        <w:jc w:val="both"/>
        <w:rPr>
          <w:rFonts w:ascii="Arial" w:hAnsi="Arial" w:cs="Arial"/>
          <w:b/>
          <w:bCs/>
          <w:sz w:val="22"/>
          <w:szCs w:val="22"/>
        </w:rPr>
      </w:pPr>
    </w:p>
    <w:p w14:paraId="35EDA697" w14:textId="50B7E1F3" w:rsidR="00F16C86" w:rsidRPr="00F16C86" w:rsidRDefault="00F16C86" w:rsidP="00F16C86">
      <w:pPr>
        <w:spacing w:line="360" w:lineRule="auto"/>
        <w:ind w:right="2268"/>
        <w:jc w:val="both"/>
        <w:rPr>
          <w:rFonts w:ascii="Arial" w:hAnsi="Arial" w:cs="Arial"/>
          <w:sz w:val="22"/>
          <w:szCs w:val="22"/>
        </w:rPr>
      </w:pPr>
      <w:r w:rsidRPr="00F16C86">
        <w:rPr>
          <w:rFonts w:ascii="Arial" w:hAnsi="Arial" w:cs="Arial"/>
          <w:sz w:val="22"/>
          <w:szCs w:val="22"/>
        </w:rPr>
        <w:t xml:space="preserve">Darüber hinaus sei es unerlässlich, dass der Bund in </w:t>
      </w:r>
      <w:r w:rsidR="008327CD">
        <w:rPr>
          <w:rFonts w:ascii="Arial" w:hAnsi="Arial" w:cs="Arial"/>
          <w:sz w:val="22"/>
          <w:szCs w:val="22"/>
        </w:rPr>
        <w:t>f</w:t>
      </w:r>
      <w:r w:rsidRPr="00F16C86">
        <w:rPr>
          <w:rFonts w:ascii="Arial" w:hAnsi="Arial" w:cs="Arial"/>
          <w:sz w:val="22"/>
          <w:szCs w:val="22"/>
        </w:rPr>
        <w:t xml:space="preserve">ür die Sanitärwirtschaft relevanten Themenbereichen Vertreter bzw. Meinungen der Branche </w:t>
      </w:r>
      <w:r w:rsidR="003A3C0E">
        <w:rPr>
          <w:rFonts w:ascii="Arial" w:hAnsi="Arial" w:cs="Arial"/>
          <w:sz w:val="22"/>
          <w:szCs w:val="22"/>
        </w:rPr>
        <w:t>häufiger</w:t>
      </w:r>
      <w:r w:rsidRPr="00F16C86">
        <w:rPr>
          <w:rFonts w:ascii="Arial" w:hAnsi="Arial" w:cs="Arial"/>
          <w:sz w:val="22"/>
          <w:szCs w:val="22"/>
        </w:rPr>
        <w:t xml:space="preserve"> als bisher berücksichtige. Die stärkere Praxisorientierung durch Einbindung von Bau- und Sanitärprofis, die im direkten Kontakt </w:t>
      </w:r>
      <w:r w:rsidR="004C4C29">
        <w:rPr>
          <w:rFonts w:ascii="Arial" w:hAnsi="Arial" w:cs="Arial"/>
          <w:sz w:val="22"/>
          <w:szCs w:val="22"/>
        </w:rPr>
        <w:t>mit</w:t>
      </w:r>
      <w:r w:rsidRPr="00F16C86">
        <w:rPr>
          <w:rFonts w:ascii="Arial" w:hAnsi="Arial" w:cs="Arial"/>
          <w:sz w:val="22"/>
          <w:szCs w:val="22"/>
        </w:rPr>
        <w:t xml:space="preserve"> Betroffenen stehen, etwa in den für Normung und Gesetzgebung zuständigen Gremien</w:t>
      </w:r>
      <w:r w:rsidR="005E503A">
        <w:rPr>
          <w:rFonts w:ascii="Arial" w:hAnsi="Arial" w:cs="Arial"/>
          <w:sz w:val="22"/>
          <w:szCs w:val="22"/>
        </w:rPr>
        <w:t xml:space="preserve"> </w:t>
      </w:r>
      <w:r w:rsidRPr="00F16C86">
        <w:rPr>
          <w:rFonts w:ascii="Arial" w:hAnsi="Arial" w:cs="Arial"/>
          <w:sz w:val="22"/>
          <w:szCs w:val="22"/>
        </w:rPr>
        <w:t xml:space="preserve">sei weiter zu forcieren. Das gelte </w:t>
      </w:r>
      <w:r w:rsidR="005E503A">
        <w:rPr>
          <w:rFonts w:ascii="Arial" w:hAnsi="Arial" w:cs="Arial"/>
          <w:sz w:val="22"/>
          <w:szCs w:val="22"/>
        </w:rPr>
        <w:t>außerdem</w:t>
      </w:r>
      <w:r w:rsidRPr="00F16C86">
        <w:rPr>
          <w:rFonts w:ascii="Arial" w:hAnsi="Arial" w:cs="Arial"/>
          <w:sz w:val="22"/>
          <w:szCs w:val="22"/>
        </w:rPr>
        <w:t xml:space="preserve"> für die Entwicklung bzw. die Überarbeitung von KfW-Förderbausteinen zum Sanitärbereich. </w:t>
      </w:r>
      <w:r w:rsidR="004C4C29">
        <w:rPr>
          <w:rFonts w:ascii="Arial" w:hAnsi="Arial" w:cs="Arial"/>
          <w:sz w:val="22"/>
          <w:szCs w:val="22"/>
        </w:rPr>
        <w:t xml:space="preserve">Auch müsse es </w:t>
      </w:r>
      <w:r w:rsidRPr="00F16C86">
        <w:rPr>
          <w:rFonts w:ascii="Arial" w:hAnsi="Arial" w:cs="Arial"/>
          <w:sz w:val="22"/>
          <w:szCs w:val="22"/>
        </w:rPr>
        <w:t xml:space="preserve">ein beständiges Ziel bleiben, die Bürokratie kritisch zu </w:t>
      </w:r>
      <w:r w:rsidRPr="00F16C86">
        <w:rPr>
          <w:rFonts w:ascii="Arial" w:hAnsi="Arial" w:cs="Arial"/>
          <w:sz w:val="22"/>
          <w:szCs w:val="22"/>
        </w:rPr>
        <w:lastRenderedPageBreak/>
        <w:t xml:space="preserve">überprüfen und abzubauen. In dem Zusammenhang </w:t>
      </w:r>
      <w:r w:rsidR="005E503A">
        <w:rPr>
          <w:rFonts w:ascii="Arial" w:hAnsi="Arial" w:cs="Arial"/>
          <w:sz w:val="22"/>
          <w:szCs w:val="22"/>
        </w:rPr>
        <w:t>komme es darauf an,</w:t>
      </w:r>
      <w:r w:rsidRPr="00F16C86">
        <w:rPr>
          <w:rFonts w:ascii="Arial" w:hAnsi="Arial" w:cs="Arial"/>
          <w:sz w:val="22"/>
          <w:szCs w:val="22"/>
        </w:rPr>
        <w:t xml:space="preserve"> die Nachweispflichten der Antragsteller sowie den Zugang zum Antrag selbst</w:t>
      </w:r>
      <w:r w:rsidR="00D84BB8">
        <w:rPr>
          <w:rFonts w:ascii="Arial" w:hAnsi="Arial" w:cs="Arial"/>
          <w:sz w:val="22"/>
          <w:szCs w:val="22"/>
        </w:rPr>
        <w:t xml:space="preserve"> zu </w:t>
      </w:r>
      <w:r w:rsidRPr="00F16C86">
        <w:rPr>
          <w:rFonts w:ascii="Arial" w:hAnsi="Arial" w:cs="Arial"/>
          <w:sz w:val="22"/>
          <w:szCs w:val="22"/>
        </w:rPr>
        <w:t xml:space="preserve">vereinfachen. </w:t>
      </w:r>
      <w:r w:rsidR="004C4C29">
        <w:rPr>
          <w:rFonts w:ascii="Arial" w:hAnsi="Arial" w:cs="Arial"/>
          <w:sz w:val="22"/>
          <w:szCs w:val="22"/>
        </w:rPr>
        <w:t>Nicht zuletzt</w:t>
      </w:r>
      <w:r w:rsidRPr="00F16C86">
        <w:rPr>
          <w:rFonts w:ascii="Arial" w:hAnsi="Arial" w:cs="Arial"/>
          <w:sz w:val="22"/>
          <w:szCs w:val="22"/>
        </w:rPr>
        <w:t xml:space="preserve"> umfassen </w:t>
      </w:r>
      <w:r w:rsidR="008327CD">
        <w:rPr>
          <w:rFonts w:ascii="Arial" w:hAnsi="Arial" w:cs="Arial"/>
          <w:sz w:val="22"/>
          <w:szCs w:val="22"/>
        </w:rPr>
        <w:t>die</w:t>
      </w:r>
      <w:r w:rsidRPr="00F16C86">
        <w:rPr>
          <w:rFonts w:ascii="Arial" w:hAnsi="Arial" w:cs="Arial"/>
          <w:sz w:val="22"/>
          <w:szCs w:val="22"/>
        </w:rPr>
        <w:t xml:space="preserve"> </w:t>
      </w:r>
      <w:r w:rsidR="00CF4D80">
        <w:rPr>
          <w:rFonts w:ascii="Arial" w:hAnsi="Arial" w:cs="Arial"/>
          <w:sz w:val="22"/>
          <w:szCs w:val="22"/>
        </w:rPr>
        <w:t>Forderungen</w:t>
      </w:r>
      <w:r w:rsidRPr="00F16C86">
        <w:rPr>
          <w:rFonts w:ascii="Arial" w:hAnsi="Arial" w:cs="Arial"/>
          <w:sz w:val="22"/>
          <w:szCs w:val="22"/>
        </w:rPr>
        <w:t xml:space="preserve"> </w:t>
      </w:r>
      <w:r w:rsidR="008327CD">
        <w:rPr>
          <w:rFonts w:ascii="Arial" w:hAnsi="Arial" w:cs="Arial"/>
          <w:sz w:val="22"/>
          <w:szCs w:val="22"/>
        </w:rPr>
        <w:t xml:space="preserve">von </w:t>
      </w:r>
      <w:r w:rsidR="008327CD" w:rsidRPr="00F16C86">
        <w:rPr>
          <w:rFonts w:ascii="Arial" w:hAnsi="Arial" w:cs="Arial"/>
          <w:sz w:val="22"/>
          <w:szCs w:val="22"/>
        </w:rPr>
        <w:t xml:space="preserve">VDS und ZVSHK </w:t>
      </w:r>
      <w:r w:rsidRPr="00F16C86">
        <w:rPr>
          <w:rFonts w:ascii="Arial" w:hAnsi="Arial" w:cs="Arial"/>
          <w:sz w:val="22"/>
          <w:szCs w:val="22"/>
        </w:rPr>
        <w:t>den Ausbau des Badezimmers als Erfolgsfaktor für die ambulante Pflege.</w:t>
      </w:r>
    </w:p>
    <w:p w14:paraId="791CC578" w14:textId="77777777" w:rsidR="00F16C86" w:rsidRPr="00F16C86" w:rsidRDefault="00F16C86" w:rsidP="00F16C86">
      <w:pPr>
        <w:spacing w:line="360" w:lineRule="auto"/>
        <w:ind w:right="2268"/>
        <w:jc w:val="both"/>
        <w:rPr>
          <w:rFonts w:ascii="Arial" w:hAnsi="Arial" w:cs="Arial"/>
          <w:b/>
          <w:bCs/>
          <w:sz w:val="22"/>
          <w:szCs w:val="22"/>
        </w:rPr>
      </w:pPr>
    </w:p>
    <w:p w14:paraId="5FD08BE5" w14:textId="77777777" w:rsidR="00F16C86" w:rsidRPr="00F16C86" w:rsidRDefault="00F16C86" w:rsidP="00F16C86">
      <w:pPr>
        <w:spacing w:line="360" w:lineRule="auto"/>
        <w:ind w:right="2268"/>
        <w:jc w:val="both"/>
        <w:rPr>
          <w:rFonts w:ascii="Arial" w:hAnsi="Arial" w:cs="Arial"/>
          <w:b/>
          <w:bCs/>
          <w:sz w:val="22"/>
          <w:szCs w:val="22"/>
        </w:rPr>
      </w:pPr>
      <w:r w:rsidRPr="00F16C86">
        <w:rPr>
          <w:rFonts w:ascii="Arial" w:hAnsi="Arial" w:cs="Arial"/>
          <w:b/>
          <w:bCs/>
          <w:sz w:val="22"/>
          <w:szCs w:val="22"/>
        </w:rPr>
        <w:t>Wichtige Orientierungshilfe für die weitere (politische) Debatte und eine breite Leserschaft</w:t>
      </w:r>
    </w:p>
    <w:p w14:paraId="5E93C168" w14:textId="77777777" w:rsidR="00F16C86" w:rsidRPr="00F16C86" w:rsidRDefault="00F16C86" w:rsidP="00F16C86">
      <w:pPr>
        <w:spacing w:line="360" w:lineRule="auto"/>
        <w:ind w:right="2268"/>
        <w:jc w:val="both"/>
        <w:rPr>
          <w:rFonts w:ascii="Arial" w:hAnsi="Arial" w:cs="Arial"/>
          <w:b/>
          <w:bCs/>
          <w:sz w:val="22"/>
          <w:szCs w:val="22"/>
        </w:rPr>
      </w:pPr>
    </w:p>
    <w:p w14:paraId="0F331EEA" w14:textId="12F484AB" w:rsidR="006214C4" w:rsidRDefault="00F16C86" w:rsidP="00F16C86">
      <w:pPr>
        <w:spacing w:line="360" w:lineRule="auto"/>
        <w:ind w:right="2268"/>
        <w:jc w:val="both"/>
        <w:rPr>
          <w:rFonts w:ascii="Arial" w:hAnsi="Arial" w:cs="Arial"/>
          <w:sz w:val="22"/>
          <w:szCs w:val="22"/>
        </w:rPr>
      </w:pPr>
      <w:r w:rsidRPr="00F16C86">
        <w:rPr>
          <w:rFonts w:ascii="Arial" w:hAnsi="Arial" w:cs="Arial"/>
          <w:sz w:val="22"/>
          <w:szCs w:val="22"/>
        </w:rPr>
        <w:t xml:space="preserve">Neben den </w:t>
      </w:r>
      <w:r w:rsidR="006214C4">
        <w:rPr>
          <w:rFonts w:ascii="Arial" w:hAnsi="Arial" w:cs="Arial"/>
          <w:sz w:val="22"/>
          <w:szCs w:val="22"/>
        </w:rPr>
        <w:t xml:space="preserve">zentralen </w:t>
      </w:r>
      <w:r w:rsidR="00CF4D80">
        <w:rPr>
          <w:rFonts w:ascii="Arial" w:hAnsi="Arial" w:cs="Arial"/>
          <w:sz w:val="22"/>
          <w:szCs w:val="22"/>
        </w:rPr>
        <w:t>Anliegen</w:t>
      </w:r>
      <w:r w:rsidRPr="00F16C86">
        <w:rPr>
          <w:rFonts w:ascii="Arial" w:hAnsi="Arial" w:cs="Arial"/>
          <w:sz w:val="22"/>
          <w:szCs w:val="22"/>
        </w:rPr>
        <w:t xml:space="preserve"> als </w:t>
      </w:r>
      <w:r w:rsidR="005E503A">
        <w:rPr>
          <w:rFonts w:ascii="Arial" w:hAnsi="Arial" w:cs="Arial"/>
          <w:sz w:val="22"/>
          <w:szCs w:val="22"/>
        </w:rPr>
        <w:t>fundierte</w:t>
      </w:r>
      <w:r w:rsidRPr="00F16C86">
        <w:rPr>
          <w:rFonts w:ascii="Arial" w:hAnsi="Arial" w:cs="Arial"/>
          <w:sz w:val="22"/>
          <w:szCs w:val="22"/>
        </w:rPr>
        <w:t xml:space="preserve"> Orientierungshilfe für die weitere (politische) Debatte sowie </w:t>
      </w:r>
      <w:r w:rsidR="004C4C29">
        <w:rPr>
          <w:rFonts w:ascii="Arial" w:hAnsi="Arial" w:cs="Arial"/>
          <w:sz w:val="22"/>
          <w:szCs w:val="22"/>
        </w:rPr>
        <w:t>Stellungnahmen</w:t>
      </w:r>
      <w:r w:rsidRPr="00F16C86">
        <w:rPr>
          <w:rFonts w:ascii="Arial" w:hAnsi="Arial" w:cs="Arial"/>
          <w:sz w:val="22"/>
          <w:szCs w:val="22"/>
        </w:rPr>
        <w:t xml:space="preserve"> zu Branchen</w:t>
      </w:r>
      <w:r w:rsidR="00CF4D80">
        <w:rPr>
          <w:rFonts w:ascii="Arial" w:hAnsi="Arial" w:cs="Arial"/>
          <w:sz w:val="22"/>
          <w:szCs w:val="22"/>
        </w:rPr>
        <w:t>-V</w:t>
      </w:r>
      <w:r w:rsidRPr="00F16C86">
        <w:rPr>
          <w:rFonts w:ascii="Arial" w:hAnsi="Arial" w:cs="Arial"/>
          <w:sz w:val="22"/>
          <w:szCs w:val="22"/>
        </w:rPr>
        <w:t>erantwortung, -</w:t>
      </w:r>
      <w:r w:rsidR="00CF4D80">
        <w:rPr>
          <w:rFonts w:ascii="Arial" w:hAnsi="Arial" w:cs="Arial"/>
          <w:sz w:val="22"/>
          <w:szCs w:val="22"/>
        </w:rPr>
        <w:t>K</w:t>
      </w:r>
      <w:r w:rsidRPr="00F16C86">
        <w:rPr>
          <w:rFonts w:ascii="Arial" w:hAnsi="Arial" w:cs="Arial"/>
          <w:sz w:val="22"/>
          <w:szCs w:val="22"/>
        </w:rPr>
        <w:t>ompetenzen und -</w:t>
      </w:r>
      <w:r w:rsidR="00CF4D80">
        <w:rPr>
          <w:rFonts w:ascii="Arial" w:hAnsi="Arial" w:cs="Arial"/>
          <w:sz w:val="22"/>
          <w:szCs w:val="22"/>
        </w:rPr>
        <w:t>S</w:t>
      </w:r>
      <w:r w:rsidRPr="00F16C86">
        <w:rPr>
          <w:rFonts w:ascii="Arial" w:hAnsi="Arial" w:cs="Arial"/>
          <w:sz w:val="22"/>
          <w:szCs w:val="22"/>
        </w:rPr>
        <w:t xml:space="preserve">elbstverpflichtung bietet das Grundsatzpapier einen </w:t>
      </w:r>
      <w:r w:rsidR="005E503A">
        <w:rPr>
          <w:rFonts w:ascii="Arial" w:hAnsi="Arial" w:cs="Arial"/>
          <w:sz w:val="22"/>
          <w:szCs w:val="22"/>
        </w:rPr>
        <w:t xml:space="preserve">ausführlichen </w:t>
      </w:r>
      <w:r w:rsidRPr="00F16C86">
        <w:rPr>
          <w:rFonts w:ascii="Arial" w:hAnsi="Arial" w:cs="Arial"/>
          <w:sz w:val="22"/>
          <w:szCs w:val="22"/>
        </w:rPr>
        <w:t xml:space="preserve">Exkurs zu den Rahmenbedingungen. Unter den vier </w:t>
      </w:r>
      <w:r w:rsidR="004C4C29">
        <w:rPr>
          <w:rFonts w:ascii="Arial" w:hAnsi="Arial" w:cs="Arial"/>
          <w:sz w:val="22"/>
          <w:szCs w:val="22"/>
        </w:rPr>
        <w:t>Überschriften</w:t>
      </w:r>
      <w:r w:rsidRPr="00F16C86">
        <w:rPr>
          <w:rFonts w:ascii="Arial" w:hAnsi="Arial" w:cs="Arial"/>
          <w:sz w:val="22"/>
          <w:szCs w:val="22"/>
        </w:rPr>
        <w:t xml:space="preserve"> </w:t>
      </w:r>
      <w:r w:rsidR="00AE12D3">
        <w:rPr>
          <w:rFonts w:ascii="Arial" w:hAnsi="Arial" w:cs="Arial"/>
          <w:sz w:val="22"/>
          <w:szCs w:val="22"/>
        </w:rPr>
        <w:t>„</w:t>
      </w:r>
      <w:r w:rsidRPr="00F16C86">
        <w:rPr>
          <w:rFonts w:ascii="Arial" w:hAnsi="Arial" w:cs="Arial"/>
          <w:sz w:val="22"/>
          <w:szCs w:val="22"/>
        </w:rPr>
        <w:t>Demografischer Wandel</w:t>
      </w:r>
      <w:r w:rsidR="00AE12D3">
        <w:rPr>
          <w:rFonts w:ascii="Arial" w:hAnsi="Arial" w:cs="Arial"/>
          <w:sz w:val="22"/>
          <w:szCs w:val="22"/>
        </w:rPr>
        <w:t>“</w:t>
      </w:r>
      <w:r w:rsidRPr="00F16C86">
        <w:rPr>
          <w:rFonts w:ascii="Arial" w:hAnsi="Arial" w:cs="Arial"/>
          <w:sz w:val="22"/>
          <w:szCs w:val="22"/>
        </w:rPr>
        <w:t xml:space="preserve">, </w:t>
      </w:r>
      <w:r w:rsidR="00AE12D3">
        <w:rPr>
          <w:rFonts w:ascii="Arial" w:hAnsi="Arial" w:cs="Arial"/>
          <w:sz w:val="22"/>
          <w:szCs w:val="22"/>
        </w:rPr>
        <w:t>„</w:t>
      </w:r>
      <w:r w:rsidRPr="00F16C86">
        <w:rPr>
          <w:rFonts w:ascii="Arial" w:hAnsi="Arial" w:cs="Arial"/>
          <w:sz w:val="22"/>
          <w:szCs w:val="22"/>
        </w:rPr>
        <w:t>Altersgerechte Wohnungen</w:t>
      </w:r>
      <w:r w:rsidR="00AE12D3">
        <w:rPr>
          <w:rFonts w:ascii="Arial" w:hAnsi="Arial" w:cs="Arial"/>
          <w:sz w:val="22"/>
          <w:szCs w:val="22"/>
        </w:rPr>
        <w:t>“</w:t>
      </w:r>
      <w:r w:rsidRPr="00F16C86">
        <w:rPr>
          <w:rFonts w:ascii="Arial" w:hAnsi="Arial" w:cs="Arial"/>
          <w:sz w:val="22"/>
          <w:szCs w:val="22"/>
        </w:rPr>
        <w:t xml:space="preserve">, </w:t>
      </w:r>
      <w:r w:rsidR="00AE12D3">
        <w:rPr>
          <w:rFonts w:ascii="Arial" w:hAnsi="Arial" w:cs="Arial"/>
          <w:sz w:val="22"/>
          <w:szCs w:val="22"/>
        </w:rPr>
        <w:t>„</w:t>
      </w:r>
      <w:r w:rsidRPr="00F16C86">
        <w:rPr>
          <w:rFonts w:ascii="Arial" w:hAnsi="Arial" w:cs="Arial"/>
          <w:sz w:val="22"/>
          <w:szCs w:val="22"/>
        </w:rPr>
        <w:t>Barrierefreie bzw. -reduzierte Bäder</w:t>
      </w:r>
      <w:r w:rsidR="00AE12D3">
        <w:rPr>
          <w:rFonts w:ascii="Arial" w:hAnsi="Arial" w:cs="Arial"/>
          <w:sz w:val="22"/>
          <w:szCs w:val="22"/>
        </w:rPr>
        <w:t>“</w:t>
      </w:r>
      <w:r w:rsidRPr="00F16C86">
        <w:rPr>
          <w:rFonts w:ascii="Arial" w:hAnsi="Arial" w:cs="Arial"/>
          <w:sz w:val="22"/>
          <w:szCs w:val="22"/>
        </w:rPr>
        <w:t xml:space="preserve"> sowie </w:t>
      </w:r>
      <w:r w:rsidR="00AE12D3">
        <w:rPr>
          <w:rFonts w:ascii="Arial" w:hAnsi="Arial" w:cs="Arial"/>
          <w:sz w:val="22"/>
          <w:szCs w:val="22"/>
        </w:rPr>
        <w:t>„</w:t>
      </w:r>
      <w:r w:rsidRPr="00F16C86">
        <w:rPr>
          <w:rFonts w:ascii="Arial" w:hAnsi="Arial" w:cs="Arial"/>
          <w:sz w:val="22"/>
          <w:szCs w:val="22"/>
        </w:rPr>
        <w:t>Pflegegerechte Bäder</w:t>
      </w:r>
      <w:r w:rsidR="00AE12D3">
        <w:rPr>
          <w:rFonts w:ascii="Arial" w:hAnsi="Arial" w:cs="Arial"/>
          <w:sz w:val="22"/>
          <w:szCs w:val="22"/>
        </w:rPr>
        <w:t>“</w:t>
      </w:r>
      <w:r w:rsidRPr="00F16C86">
        <w:rPr>
          <w:rFonts w:ascii="Arial" w:hAnsi="Arial" w:cs="Arial"/>
          <w:sz w:val="22"/>
          <w:szCs w:val="22"/>
        </w:rPr>
        <w:t xml:space="preserve"> beschäftigt es sich </w:t>
      </w:r>
      <w:r w:rsidR="00CF4D80">
        <w:rPr>
          <w:rFonts w:ascii="Arial" w:hAnsi="Arial" w:cs="Arial"/>
          <w:sz w:val="22"/>
          <w:szCs w:val="22"/>
        </w:rPr>
        <w:t xml:space="preserve">umfänglich </w:t>
      </w:r>
      <w:r w:rsidRPr="00F16C86">
        <w:rPr>
          <w:rFonts w:ascii="Arial" w:hAnsi="Arial" w:cs="Arial"/>
          <w:sz w:val="22"/>
          <w:szCs w:val="22"/>
        </w:rPr>
        <w:t xml:space="preserve">mit der Faktenlage inklusive einschlägiger Quellen. </w:t>
      </w:r>
    </w:p>
    <w:p w14:paraId="1EFFDE0F" w14:textId="77777777" w:rsidR="006214C4" w:rsidRDefault="006214C4" w:rsidP="00F16C86">
      <w:pPr>
        <w:spacing w:line="360" w:lineRule="auto"/>
        <w:ind w:right="2268"/>
        <w:jc w:val="both"/>
        <w:rPr>
          <w:rFonts w:ascii="Arial" w:hAnsi="Arial" w:cs="Arial"/>
          <w:sz w:val="22"/>
          <w:szCs w:val="22"/>
        </w:rPr>
      </w:pPr>
    </w:p>
    <w:p w14:paraId="656F9E3A" w14:textId="129CF7C5" w:rsidR="00F16C86" w:rsidRPr="00F16C86" w:rsidRDefault="00F16C86" w:rsidP="00F16C86">
      <w:pPr>
        <w:spacing w:line="360" w:lineRule="auto"/>
        <w:ind w:right="2268"/>
        <w:jc w:val="both"/>
        <w:rPr>
          <w:rFonts w:ascii="Arial" w:hAnsi="Arial" w:cs="Arial"/>
          <w:sz w:val="22"/>
          <w:szCs w:val="22"/>
        </w:rPr>
      </w:pPr>
      <w:r w:rsidRPr="00F16C86">
        <w:rPr>
          <w:rFonts w:ascii="Arial" w:hAnsi="Arial" w:cs="Arial"/>
          <w:sz w:val="22"/>
          <w:szCs w:val="22"/>
        </w:rPr>
        <w:t xml:space="preserve">Ein Umstand, der </w:t>
      </w:r>
      <w:r w:rsidR="0088578D">
        <w:rPr>
          <w:rFonts w:ascii="Arial" w:hAnsi="Arial" w:cs="Arial"/>
          <w:sz w:val="22"/>
          <w:szCs w:val="22"/>
        </w:rPr>
        <w:t xml:space="preserve">laut VDS-Geschäftsführer Jens J. Wischmann </w:t>
      </w:r>
      <w:r w:rsidR="006214C4">
        <w:rPr>
          <w:rFonts w:ascii="Arial" w:hAnsi="Arial" w:cs="Arial"/>
          <w:sz w:val="22"/>
          <w:szCs w:val="22"/>
        </w:rPr>
        <w:t xml:space="preserve">auch oder gerade in Corona-Zeiten, in denen </w:t>
      </w:r>
      <w:r w:rsidR="00AE12D3">
        <w:rPr>
          <w:rFonts w:ascii="Arial" w:hAnsi="Arial" w:cs="Arial"/>
          <w:sz w:val="22"/>
          <w:szCs w:val="22"/>
        </w:rPr>
        <w:t>zahlreiche Projekte aus Etatgründen</w:t>
      </w:r>
      <w:r w:rsidR="006214C4">
        <w:rPr>
          <w:rFonts w:ascii="Arial" w:hAnsi="Arial" w:cs="Arial"/>
          <w:sz w:val="22"/>
          <w:szCs w:val="22"/>
        </w:rPr>
        <w:t xml:space="preserve"> </w:t>
      </w:r>
      <w:r w:rsidR="005E503A">
        <w:rPr>
          <w:rFonts w:ascii="Arial" w:hAnsi="Arial" w:cs="Arial"/>
          <w:sz w:val="22"/>
          <w:szCs w:val="22"/>
        </w:rPr>
        <w:t>im Wartemodus verharrten</w:t>
      </w:r>
      <w:r w:rsidR="006214C4">
        <w:rPr>
          <w:rFonts w:ascii="Arial" w:hAnsi="Arial" w:cs="Arial"/>
          <w:sz w:val="22"/>
          <w:szCs w:val="22"/>
        </w:rPr>
        <w:t xml:space="preserve">, </w:t>
      </w:r>
      <w:r w:rsidRPr="00F16C86">
        <w:rPr>
          <w:rFonts w:ascii="Arial" w:hAnsi="Arial" w:cs="Arial"/>
          <w:sz w:val="22"/>
          <w:szCs w:val="22"/>
        </w:rPr>
        <w:t xml:space="preserve">von </w:t>
      </w:r>
      <w:r w:rsidR="0088578D">
        <w:rPr>
          <w:rFonts w:ascii="Arial" w:hAnsi="Arial" w:cs="Arial"/>
          <w:sz w:val="22"/>
          <w:szCs w:val="22"/>
        </w:rPr>
        <w:t xml:space="preserve">großem </w:t>
      </w:r>
      <w:r w:rsidRPr="00F16C86">
        <w:rPr>
          <w:rFonts w:ascii="Arial" w:hAnsi="Arial" w:cs="Arial"/>
          <w:sz w:val="22"/>
          <w:szCs w:val="22"/>
        </w:rPr>
        <w:t>Vorteil</w:t>
      </w:r>
      <w:r w:rsidR="0088578D">
        <w:rPr>
          <w:rFonts w:ascii="Arial" w:hAnsi="Arial" w:cs="Arial"/>
          <w:sz w:val="22"/>
          <w:szCs w:val="22"/>
        </w:rPr>
        <w:t xml:space="preserve"> sei. </w:t>
      </w:r>
      <w:r w:rsidR="006214C4">
        <w:rPr>
          <w:rFonts w:ascii="Arial" w:hAnsi="Arial" w:cs="Arial"/>
          <w:sz w:val="22"/>
          <w:szCs w:val="22"/>
        </w:rPr>
        <w:t>Denn der</w:t>
      </w:r>
      <w:r w:rsidR="0088578D">
        <w:rPr>
          <w:rFonts w:ascii="Arial" w:hAnsi="Arial" w:cs="Arial"/>
          <w:sz w:val="22"/>
          <w:szCs w:val="22"/>
        </w:rPr>
        <w:t xml:space="preserve"> d</w:t>
      </w:r>
      <w:r w:rsidRPr="00F16C86">
        <w:rPr>
          <w:rFonts w:ascii="Arial" w:hAnsi="Arial" w:cs="Arial"/>
          <w:sz w:val="22"/>
          <w:szCs w:val="22"/>
        </w:rPr>
        <w:t xml:space="preserve">emografische Wandel </w:t>
      </w:r>
      <w:r w:rsidR="006214C4">
        <w:rPr>
          <w:rFonts w:ascii="Arial" w:hAnsi="Arial" w:cs="Arial"/>
          <w:sz w:val="22"/>
          <w:szCs w:val="22"/>
        </w:rPr>
        <w:t xml:space="preserve">und die </w:t>
      </w:r>
      <w:r w:rsidR="00AE12D3">
        <w:rPr>
          <w:rFonts w:ascii="Arial" w:hAnsi="Arial" w:cs="Arial"/>
          <w:sz w:val="22"/>
          <w:szCs w:val="22"/>
        </w:rPr>
        <w:t>damit verbundenen</w:t>
      </w:r>
      <w:r w:rsidR="0088578D">
        <w:rPr>
          <w:rFonts w:ascii="Arial" w:hAnsi="Arial" w:cs="Arial"/>
          <w:sz w:val="22"/>
          <w:szCs w:val="22"/>
        </w:rPr>
        <w:t xml:space="preserve"> </w:t>
      </w:r>
      <w:r w:rsidRPr="00F16C86">
        <w:rPr>
          <w:rFonts w:ascii="Arial" w:hAnsi="Arial" w:cs="Arial"/>
          <w:sz w:val="22"/>
          <w:szCs w:val="22"/>
        </w:rPr>
        <w:t>Dringlichkeiten</w:t>
      </w:r>
      <w:r w:rsidR="006214C4">
        <w:rPr>
          <w:rFonts w:ascii="Arial" w:hAnsi="Arial" w:cs="Arial"/>
          <w:sz w:val="22"/>
          <w:szCs w:val="22"/>
        </w:rPr>
        <w:t xml:space="preserve"> würden</w:t>
      </w:r>
      <w:r w:rsidRPr="00F16C86">
        <w:rPr>
          <w:rFonts w:ascii="Arial" w:hAnsi="Arial" w:cs="Arial"/>
          <w:sz w:val="22"/>
          <w:szCs w:val="22"/>
        </w:rPr>
        <w:t xml:space="preserve"> </w:t>
      </w:r>
      <w:r w:rsidR="006214C4">
        <w:rPr>
          <w:rFonts w:ascii="Arial" w:hAnsi="Arial" w:cs="Arial"/>
          <w:sz w:val="22"/>
          <w:szCs w:val="22"/>
        </w:rPr>
        <w:t xml:space="preserve">damit </w:t>
      </w:r>
      <w:r w:rsidRPr="00F16C86">
        <w:rPr>
          <w:rFonts w:ascii="Arial" w:hAnsi="Arial" w:cs="Arial"/>
          <w:sz w:val="22"/>
          <w:szCs w:val="22"/>
        </w:rPr>
        <w:t xml:space="preserve">bei </w:t>
      </w:r>
      <w:r w:rsidR="0088578D">
        <w:rPr>
          <w:rFonts w:ascii="Arial" w:hAnsi="Arial" w:cs="Arial"/>
          <w:sz w:val="22"/>
          <w:szCs w:val="22"/>
        </w:rPr>
        <w:t xml:space="preserve">den Verantwortlichen </w:t>
      </w:r>
      <w:r w:rsidRPr="00F16C86">
        <w:rPr>
          <w:rFonts w:ascii="Arial" w:hAnsi="Arial" w:cs="Arial"/>
          <w:sz w:val="22"/>
          <w:szCs w:val="22"/>
        </w:rPr>
        <w:t xml:space="preserve">bis ins </w:t>
      </w:r>
      <w:r w:rsidR="0088578D">
        <w:rPr>
          <w:rFonts w:ascii="Arial" w:hAnsi="Arial" w:cs="Arial"/>
          <w:sz w:val="22"/>
          <w:szCs w:val="22"/>
        </w:rPr>
        <w:t xml:space="preserve">statistische </w:t>
      </w:r>
      <w:r w:rsidRPr="00F16C86">
        <w:rPr>
          <w:rFonts w:ascii="Arial" w:hAnsi="Arial" w:cs="Arial"/>
          <w:sz w:val="22"/>
          <w:szCs w:val="22"/>
        </w:rPr>
        <w:t>Detail (wieder) präsent.</w:t>
      </w:r>
      <w:r w:rsidR="00B16110" w:rsidRPr="00B16110">
        <w:rPr>
          <w:rFonts w:ascii="Arial" w:hAnsi="Arial" w:cs="Arial"/>
          <w:sz w:val="22"/>
          <w:szCs w:val="22"/>
        </w:rPr>
        <w:t xml:space="preserve"> </w:t>
      </w:r>
      <w:r w:rsidR="00B16110">
        <w:rPr>
          <w:rFonts w:ascii="Arial" w:hAnsi="Arial" w:cs="Arial"/>
          <w:sz w:val="22"/>
          <w:szCs w:val="22"/>
        </w:rPr>
        <w:t>Davon abgesehen</w:t>
      </w:r>
      <w:r w:rsidR="00B16110" w:rsidRPr="00F16C86">
        <w:rPr>
          <w:rFonts w:ascii="Arial" w:hAnsi="Arial" w:cs="Arial"/>
          <w:sz w:val="22"/>
          <w:szCs w:val="22"/>
        </w:rPr>
        <w:t xml:space="preserve"> richte sich das Grundsatzpapier</w:t>
      </w:r>
      <w:r w:rsidR="00B16110">
        <w:rPr>
          <w:rFonts w:ascii="Arial" w:hAnsi="Arial" w:cs="Arial"/>
          <w:sz w:val="22"/>
          <w:szCs w:val="22"/>
        </w:rPr>
        <w:t xml:space="preserve"> </w:t>
      </w:r>
      <w:r w:rsidR="00B16110" w:rsidRPr="00F16C86">
        <w:rPr>
          <w:rFonts w:ascii="Arial" w:hAnsi="Arial" w:cs="Arial"/>
          <w:sz w:val="22"/>
          <w:szCs w:val="22"/>
        </w:rPr>
        <w:t xml:space="preserve">nicht allein an Politiker, Fachleute und </w:t>
      </w:r>
      <w:r w:rsidR="005E503A">
        <w:rPr>
          <w:rFonts w:ascii="Arial" w:hAnsi="Arial" w:cs="Arial"/>
          <w:sz w:val="22"/>
          <w:szCs w:val="22"/>
        </w:rPr>
        <w:t>Medien</w:t>
      </w:r>
      <w:r w:rsidR="00B16110" w:rsidRPr="00F16C86">
        <w:rPr>
          <w:rFonts w:ascii="Arial" w:hAnsi="Arial" w:cs="Arial"/>
          <w:sz w:val="22"/>
          <w:szCs w:val="22"/>
        </w:rPr>
        <w:t>, sondern an eine breite Leserschaft.</w:t>
      </w:r>
    </w:p>
    <w:p w14:paraId="0616030C" w14:textId="77777777" w:rsidR="00F16C86" w:rsidRPr="00F16C86" w:rsidRDefault="00F16C86" w:rsidP="00F16C86">
      <w:pPr>
        <w:spacing w:line="360" w:lineRule="auto"/>
        <w:ind w:right="2268"/>
        <w:jc w:val="both"/>
        <w:rPr>
          <w:rFonts w:ascii="Arial" w:hAnsi="Arial" w:cs="Arial"/>
          <w:b/>
          <w:bCs/>
          <w:sz w:val="22"/>
          <w:szCs w:val="22"/>
        </w:rPr>
      </w:pPr>
    </w:p>
    <w:p w14:paraId="157F8D06" w14:textId="20316403" w:rsidR="00F16C86" w:rsidRPr="00F16C86" w:rsidRDefault="00B16110" w:rsidP="00F16C86">
      <w:pPr>
        <w:spacing w:line="360" w:lineRule="auto"/>
        <w:ind w:right="2268"/>
        <w:jc w:val="both"/>
        <w:rPr>
          <w:rFonts w:ascii="Arial" w:hAnsi="Arial" w:cs="Arial"/>
          <w:sz w:val="22"/>
          <w:szCs w:val="22"/>
        </w:rPr>
      </w:pPr>
      <w:r>
        <w:rPr>
          <w:rFonts w:ascii="Arial" w:hAnsi="Arial" w:cs="Arial"/>
          <w:sz w:val="22"/>
          <w:szCs w:val="22"/>
        </w:rPr>
        <w:t>Die Unterlage</w:t>
      </w:r>
      <w:r w:rsidR="00F16C86" w:rsidRPr="00F16C86">
        <w:rPr>
          <w:rFonts w:ascii="Arial" w:hAnsi="Arial" w:cs="Arial"/>
          <w:sz w:val="22"/>
          <w:szCs w:val="22"/>
        </w:rPr>
        <w:t xml:space="preserve"> steht </w:t>
      </w:r>
      <w:r w:rsidR="00CF4D80">
        <w:rPr>
          <w:rFonts w:ascii="Arial" w:hAnsi="Arial" w:cs="Arial"/>
          <w:sz w:val="22"/>
          <w:szCs w:val="22"/>
        </w:rPr>
        <w:t xml:space="preserve">als </w:t>
      </w:r>
      <w:proofErr w:type="spellStart"/>
      <w:r w:rsidR="00CF4D80">
        <w:rPr>
          <w:rFonts w:ascii="Arial" w:hAnsi="Arial" w:cs="Arial"/>
          <w:sz w:val="22"/>
          <w:szCs w:val="22"/>
        </w:rPr>
        <w:t>pdf</w:t>
      </w:r>
      <w:proofErr w:type="spellEnd"/>
      <w:r w:rsidR="00CF4D80">
        <w:rPr>
          <w:rFonts w:ascii="Arial" w:hAnsi="Arial" w:cs="Arial"/>
          <w:sz w:val="22"/>
          <w:szCs w:val="22"/>
        </w:rPr>
        <w:t xml:space="preserve">-Datei </w:t>
      </w:r>
      <w:r w:rsidR="00F16C86" w:rsidRPr="00F16C86">
        <w:rPr>
          <w:rFonts w:ascii="Arial" w:hAnsi="Arial" w:cs="Arial"/>
          <w:sz w:val="22"/>
          <w:szCs w:val="22"/>
        </w:rPr>
        <w:t>auf</w:t>
      </w:r>
      <w:r w:rsidR="00AE3C32">
        <w:rPr>
          <w:rFonts w:ascii="Arial" w:hAnsi="Arial" w:cs="Arial"/>
          <w:sz w:val="22"/>
          <w:szCs w:val="22"/>
        </w:rPr>
        <w:t xml:space="preserve"> der Homepage</w:t>
      </w:r>
      <w:r w:rsidR="005E503A">
        <w:rPr>
          <w:rFonts w:ascii="Arial" w:hAnsi="Arial" w:cs="Arial"/>
          <w:sz w:val="22"/>
          <w:szCs w:val="22"/>
        </w:rPr>
        <w:t xml:space="preserve"> des Branchen-Dachverbandes</w:t>
      </w:r>
      <w:r w:rsidR="00AE3C32">
        <w:rPr>
          <w:rFonts w:ascii="Arial" w:hAnsi="Arial" w:cs="Arial"/>
          <w:sz w:val="22"/>
          <w:szCs w:val="22"/>
        </w:rPr>
        <w:t xml:space="preserve"> </w:t>
      </w:r>
      <w:r w:rsidR="00CF4D80">
        <w:rPr>
          <w:rFonts w:ascii="Arial" w:hAnsi="Arial" w:cs="Arial"/>
          <w:sz w:val="22"/>
          <w:szCs w:val="22"/>
        </w:rPr>
        <w:t>im Bereich „Die VDS“ zum Download zur Verfügung (Direktlink</w:t>
      </w:r>
      <w:r>
        <w:rPr>
          <w:rFonts w:ascii="Arial" w:hAnsi="Arial" w:cs="Arial"/>
          <w:sz w:val="22"/>
          <w:szCs w:val="22"/>
        </w:rPr>
        <w:t xml:space="preserve">: </w:t>
      </w:r>
      <w:hyperlink r:id="rId7" w:history="1">
        <w:r w:rsidR="00CF4D80" w:rsidRPr="00201219">
          <w:rPr>
            <w:rStyle w:val="Hyperlink"/>
            <w:rFonts w:ascii="Arial" w:hAnsi="Arial" w:cs="Arial"/>
            <w:sz w:val="22"/>
            <w:szCs w:val="22"/>
          </w:rPr>
          <w:t>https://bit.ly/3cGfc05</w:t>
        </w:r>
      </w:hyperlink>
      <w:r w:rsidR="00CF4D80">
        <w:rPr>
          <w:rFonts w:ascii="Arial" w:hAnsi="Arial" w:cs="Arial"/>
          <w:sz w:val="22"/>
          <w:szCs w:val="22"/>
        </w:rPr>
        <w:t xml:space="preserve">); </w:t>
      </w:r>
      <w:r w:rsidR="00AE12D3">
        <w:rPr>
          <w:rFonts w:ascii="Arial" w:hAnsi="Arial" w:cs="Arial"/>
          <w:sz w:val="22"/>
          <w:szCs w:val="22"/>
        </w:rPr>
        <w:t xml:space="preserve">ein </w:t>
      </w:r>
      <w:r w:rsidR="00F16C86" w:rsidRPr="00F16C86">
        <w:rPr>
          <w:rFonts w:ascii="Arial" w:hAnsi="Arial" w:cs="Arial"/>
          <w:sz w:val="22"/>
          <w:szCs w:val="22"/>
        </w:rPr>
        <w:t xml:space="preserve">Nachdruck </w:t>
      </w:r>
      <w:r w:rsidR="005E503A">
        <w:rPr>
          <w:rFonts w:ascii="Arial" w:hAnsi="Arial" w:cs="Arial"/>
          <w:sz w:val="22"/>
          <w:szCs w:val="22"/>
        </w:rPr>
        <w:t xml:space="preserve">ist </w:t>
      </w:r>
      <w:r w:rsidR="00F16C86" w:rsidRPr="00F16C86">
        <w:rPr>
          <w:rFonts w:ascii="Arial" w:hAnsi="Arial" w:cs="Arial"/>
          <w:sz w:val="22"/>
          <w:szCs w:val="22"/>
        </w:rPr>
        <w:t xml:space="preserve">auszugsweise </w:t>
      </w:r>
      <w:r w:rsidR="00AE3C32">
        <w:rPr>
          <w:rFonts w:ascii="Arial" w:hAnsi="Arial" w:cs="Arial"/>
          <w:sz w:val="22"/>
          <w:szCs w:val="22"/>
        </w:rPr>
        <w:t>nach vorheriger Abstimmung mit de</w:t>
      </w:r>
      <w:r>
        <w:rPr>
          <w:rFonts w:ascii="Arial" w:hAnsi="Arial" w:cs="Arial"/>
          <w:sz w:val="22"/>
          <w:szCs w:val="22"/>
        </w:rPr>
        <w:t>n</w:t>
      </w:r>
      <w:r w:rsidR="0088578D">
        <w:rPr>
          <w:rFonts w:ascii="Arial" w:hAnsi="Arial" w:cs="Arial"/>
          <w:sz w:val="22"/>
          <w:szCs w:val="22"/>
        </w:rPr>
        <w:t xml:space="preserve"> Herausgeber</w:t>
      </w:r>
      <w:r>
        <w:rPr>
          <w:rFonts w:ascii="Arial" w:hAnsi="Arial" w:cs="Arial"/>
          <w:sz w:val="22"/>
          <w:szCs w:val="22"/>
        </w:rPr>
        <w:t>n</w:t>
      </w:r>
      <w:r w:rsidR="00AE3C32">
        <w:rPr>
          <w:rFonts w:ascii="Arial" w:hAnsi="Arial" w:cs="Arial"/>
          <w:sz w:val="22"/>
          <w:szCs w:val="22"/>
        </w:rPr>
        <w:t xml:space="preserve"> </w:t>
      </w:r>
      <w:r w:rsidR="0088578D">
        <w:rPr>
          <w:rFonts w:ascii="Arial" w:hAnsi="Arial" w:cs="Arial"/>
          <w:sz w:val="22"/>
          <w:szCs w:val="22"/>
        </w:rPr>
        <w:t xml:space="preserve">sowie </w:t>
      </w:r>
      <w:r w:rsidR="00F16C86" w:rsidRPr="00F16C86">
        <w:rPr>
          <w:rFonts w:ascii="Arial" w:hAnsi="Arial" w:cs="Arial"/>
          <w:sz w:val="22"/>
          <w:szCs w:val="22"/>
        </w:rPr>
        <w:t xml:space="preserve">unter Angabe der Quelle </w:t>
      </w:r>
      <w:r>
        <w:rPr>
          <w:rFonts w:ascii="Arial" w:hAnsi="Arial" w:cs="Arial"/>
          <w:sz w:val="22"/>
          <w:szCs w:val="22"/>
        </w:rPr>
        <w:t xml:space="preserve">„VDS/ZVSHK“ </w:t>
      </w:r>
      <w:r w:rsidR="00F16C86" w:rsidRPr="00F16C86">
        <w:rPr>
          <w:rFonts w:ascii="Arial" w:hAnsi="Arial" w:cs="Arial"/>
          <w:sz w:val="22"/>
          <w:szCs w:val="22"/>
        </w:rPr>
        <w:t>erlaubt.</w:t>
      </w:r>
    </w:p>
    <w:p w14:paraId="1BA7BCA5" w14:textId="77777777" w:rsidR="001E0B78" w:rsidRDefault="001E0B78" w:rsidP="003E39A7">
      <w:pPr>
        <w:pStyle w:val="Textkrper3"/>
        <w:tabs>
          <w:tab w:val="right" w:pos="6804"/>
        </w:tabs>
        <w:outlineLvl w:val="0"/>
        <w:rPr>
          <w:rFonts w:ascii="Arial" w:hAnsi="Arial"/>
          <w:sz w:val="20"/>
        </w:rPr>
      </w:pPr>
    </w:p>
    <w:p w14:paraId="64BD70E5" w14:textId="0C018DB0" w:rsidR="003E39A7" w:rsidRPr="00C75694" w:rsidRDefault="003E39A7" w:rsidP="003E39A7">
      <w:pPr>
        <w:pStyle w:val="Textkrper3"/>
        <w:tabs>
          <w:tab w:val="right" w:pos="6804"/>
        </w:tabs>
        <w:outlineLvl w:val="0"/>
        <w:rPr>
          <w:rFonts w:ascii="Arial" w:hAnsi="Arial"/>
          <w:sz w:val="20"/>
        </w:rPr>
      </w:pPr>
      <w:r w:rsidRPr="00C75694">
        <w:rPr>
          <w:rFonts w:ascii="Arial" w:hAnsi="Arial"/>
          <w:sz w:val="20"/>
        </w:rPr>
        <w:t>Abdruck frei – Beleg erbeten</w:t>
      </w:r>
    </w:p>
    <w:p w14:paraId="558B8717" w14:textId="77777777" w:rsidR="005A5492" w:rsidRDefault="005A5492" w:rsidP="003E39A7">
      <w:pPr>
        <w:pStyle w:val="Textkrper3"/>
        <w:tabs>
          <w:tab w:val="right" w:pos="6804"/>
        </w:tabs>
        <w:spacing w:line="240" w:lineRule="auto"/>
        <w:outlineLvl w:val="0"/>
        <w:rPr>
          <w:rFonts w:ascii="Arial" w:hAnsi="Arial"/>
          <w:b/>
          <w:sz w:val="18"/>
          <w:szCs w:val="18"/>
        </w:rPr>
      </w:pPr>
    </w:p>
    <w:p w14:paraId="3F731875" w14:textId="77777777" w:rsidR="005E503A" w:rsidRDefault="005E503A">
      <w:pPr>
        <w:rPr>
          <w:rFonts w:ascii="Arial" w:eastAsia="Times" w:hAnsi="Arial"/>
          <w:b/>
          <w:sz w:val="18"/>
          <w:szCs w:val="18"/>
        </w:rPr>
      </w:pPr>
      <w:r>
        <w:rPr>
          <w:rFonts w:ascii="Arial" w:hAnsi="Arial"/>
          <w:b/>
          <w:sz w:val="18"/>
          <w:szCs w:val="18"/>
        </w:rPr>
        <w:br w:type="page"/>
      </w:r>
    </w:p>
    <w:p w14:paraId="129A028F" w14:textId="21D69086" w:rsidR="009A0CB5"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b/>
          <w:sz w:val="18"/>
          <w:szCs w:val="18"/>
        </w:rPr>
        <w:lastRenderedPageBreak/>
        <w:t>Herausgeber:</w:t>
      </w:r>
      <w:r w:rsidRPr="00B61575">
        <w:rPr>
          <w:rFonts w:ascii="Arial" w:hAnsi="Arial"/>
          <w:sz w:val="18"/>
          <w:szCs w:val="18"/>
        </w:rPr>
        <w:t xml:space="preserve"> </w:t>
      </w:r>
    </w:p>
    <w:p w14:paraId="0474C03D" w14:textId="0C875189" w:rsidR="003E39A7"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sz w:val="18"/>
          <w:szCs w:val="18"/>
        </w:rPr>
        <w:t xml:space="preserve">Vereinigung </w:t>
      </w:r>
      <w:proofErr w:type="spellStart"/>
      <w:r w:rsidRPr="00B61575">
        <w:rPr>
          <w:rFonts w:ascii="Arial" w:hAnsi="Arial"/>
          <w:sz w:val="18"/>
          <w:szCs w:val="18"/>
        </w:rPr>
        <w:t>Deutsche</w:t>
      </w:r>
      <w:proofErr w:type="spellEnd"/>
      <w:r w:rsidRPr="00B61575">
        <w:rPr>
          <w:rFonts w:ascii="Arial" w:hAnsi="Arial"/>
          <w:sz w:val="18"/>
          <w:szCs w:val="18"/>
        </w:rPr>
        <w:t xml:space="preserve"> Sanitärwirtschaft e. V. (VDS), </w:t>
      </w:r>
      <w:proofErr w:type="spellStart"/>
      <w:r w:rsidRPr="00B61575">
        <w:rPr>
          <w:rFonts w:ascii="Arial" w:hAnsi="Arial"/>
          <w:sz w:val="18"/>
          <w:szCs w:val="18"/>
        </w:rPr>
        <w:t>Rheinweg</w:t>
      </w:r>
      <w:proofErr w:type="spellEnd"/>
      <w:r w:rsidR="009A0CB5">
        <w:rPr>
          <w:rFonts w:ascii="Arial" w:hAnsi="Arial"/>
          <w:sz w:val="18"/>
          <w:szCs w:val="18"/>
        </w:rPr>
        <w:t xml:space="preserve"> 24, 53113 Bonn, Telefon </w:t>
      </w:r>
      <w:r w:rsidR="003150C1">
        <w:rPr>
          <w:rFonts w:ascii="Arial" w:hAnsi="Arial"/>
          <w:sz w:val="18"/>
          <w:szCs w:val="18"/>
        </w:rPr>
        <w:t xml:space="preserve">+49 </w:t>
      </w:r>
      <w:r w:rsidR="009A0CB5">
        <w:rPr>
          <w:rFonts w:ascii="Arial" w:hAnsi="Arial"/>
          <w:sz w:val="18"/>
          <w:szCs w:val="18"/>
        </w:rPr>
        <w:t>228 9239993</w:t>
      </w:r>
      <w:r w:rsidR="00F279B1">
        <w:rPr>
          <w:rFonts w:ascii="Arial" w:hAnsi="Arial"/>
          <w:sz w:val="18"/>
          <w:szCs w:val="18"/>
        </w:rPr>
        <w:t>-</w:t>
      </w:r>
      <w:r w:rsidR="009A0CB5">
        <w:rPr>
          <w:rFonts w:ascii="Arial" w:hAnsi="Arial"/>
          <w:sz w:val="18"/>
          <w:szCs w:val="18"/>
        </w:rPr>
        <w:t xml:space="preserve">0, Telefax </w:t>
      </w:r>
      <w:r w:rsidR="003150C1">
        <w:rPr>
          <w:rFonts w:ascii="Arial" w:hAnsi="Arial"/>
          <w:sz w:val="18"/>
          <w:szCs w:val="18"/>
        </w:rPr>
        <w:t xml:space="preserve">+49 </w:t>
      </w:r>
      <w:r w:rsidR="009A0CB5">
        <w:rPr>
          <w:rFonts w:ascii="Arial" w:hAnsi="Arial"/>
          <w:sz w:val="18"/>
          <w:szCs w:val="18"/>
        </w:rPr>
        <w:t>228 923999</w:t>
      </w:r>
      <w:r w:rsidR="00F279B1">
        <w:rPr>
          <w:rFonts w:ascii="Arial" w:hAnsi="Arial"/>
          <w:sz w:val="18"/>
          <w:szCs w:val="18"/>
        </w:rPr>
        <w:t>-</w:t>
      </w:r>
      <w:r w:rsidRPr="00B61575">
        <w:rPr>
          <w:rFonts w:ascii="Arial" w:hAnsi="Arial"/>
          <w:sz w:val="18"/>
          <w:szCs w:val="18"/>
        </w:rPr>
        <w:t xml:space="preserve">33, </w:t>
      </w:r>
      <w:r w:rsidR="003150C1">
        <w:rPr>
          <w:rFonts w:ascii="Arial" w:hAnsi="Arial"/>
          <w:sz w:val="18"/>
          <w:szCs w:val="18"/>
        </w:rPr>
        <w:t>E-Mail</w:t>
      </w:r>
      <w:r w:rsidRPr="00B61575">
        <w:rPr>
          <w:rFonts w:ascii="Arial" w:hAnsi="Arial"/>
          <w:sz w:val="18"/>
          <w:szCs w:val="18"/>
        </w:rPr>
        <w:t xml:space="preserve"> </w:t>
      </w:r>
      <w:hyperlink r:id="rId8" w:history="1">
        <w:r w:rsidR="00470988" w:rsidRPr="00470988">
          <w:rPr>
            <w:rStyle w:val="Hyperlink"/>
            <w:rFonts w:ascii="Arial" w:hAnsi="Arial"/>
            <w:color w:val="000000" w:themeColor="text1"/>
            <w:sz w:val="18"/>
            <w:szCs w:val="18"/>
            <w:u w:val="none"/>
          </w:rPr>
          <w:t>info@sanitaerwirtschaft.de</w:t>
        </w:r>
      </w:hyperlink>
      <w:r w:rsidR="00470988" w:rsidRPr="00470988">
        <w:rPr>
          <w:rStyle w:val="Hyperlink"/>
          <w:rFonts w:ascii="Arial" w:hAnsi="Arial"/>
          <w:color w:val="000000" w:themeColor="text1"/>
          <w:sz w:val="18"/>
          <w:szCs w:val="18"/>
        </w:rPr>
        <w:t xml:space="preserve">   </w:t>
      </w:r>
    </w:p>
    <w:p w14:paraId="1CAA3CCA" w14:textId="49EACB14" w:rsidR="00470988" w:rsidRPr="00B61575" w:rsidRDefault="00470988" w:rsidP="003E39A7">
      <w:pPr>
        <w:pStyle w:val="Textkrper3"/>
        <w:tabs>
          <w:tab w:val="right" w:pos="6804"/>
        </w:tabs>
        <w:spacing w:line="240" w:lineRule="auto"/>
        <w:outlineLvl w:val="0"/>
        <w:rPr>
          <w:rFonts w:ascii="Arial" w:hAnsi="Arial"/>
          <w:sz w:val="18"/>
          <w:szCs w:val="18"/>
        </w:rPr>
      </w:pPr>
    </w:p>
    <w:p w14:paraId="569D55F0" w14:textId="77777777" w:rsidR="009A0CB5" w:rsidRDefault="003E39A7" w:rsidP="003E39A7">
      <w:pPr>
        <w:pStyle w:val="Textkrper3"/>
        <w:tabs>
          <w:tab w:val="right" w:pos="6804"/>
        </w:tabs>
        <w:spacing w:line="240" w:lineRule="auto"/>
        <w:outlineLvl w:val="0"/>
        <w:rPr>
          <w:rFonts w:ascii="Arial" w:hAnsi="Arial"/>
          <w:b/>
          <w:sz w:val="18"/>
          <w:szCs w:val="18"/>
        </w:rPr>
      </w:pPr>
      <w:r w:rsidRPr="00B61575">
        <w:rPr>
          <w:rFonts w:ascii="Arial" w:hAnsi="Arial"/>
          <w:b/>
          <w:sz w:val="18"/>
          <w:szCs w:val="18"/>
        </w:rPr>
        <w:t>Redaktion:</w:t>
      </w:r>
    </w:p>
    <w:p w14:paraId="0DFFA4C0" w14:textId="0CF2A864" w:rsidR="003E39A7" w:rsidRPr="00B61575" w:rsidRDefault="003E39A7" w:rsidP="003E39A7">
      <w:pPr>
        <w:pStyle w:val="Textkrper3"/>
        <w:tabs>
          <w:tab w:val="right" w:pos="6804"/>
        </w:tabs>
        <w:spacing w:line="240" w:lineRule="auto"/>
        <w:outlineLvl w:val="0"/>
        <w:rPr>
          <w:rFonts w:ascii="Arial" w:hAnsi="Arial" w:cs="Arial"/>
          <w:sz w:val="18"/>
          <w:szCs w:val="18"/>
        </w:rPr>
      </w:pPr>
      <w:proofErr w:type="spellStart"/>
      <w:r w:rsidRPr="00B61575">
        <w:rPr>
          <w:rFonts w:ascii="Arial" w:hAnsi="Arial"/>
          <w:sz w:val="18"/>
          <w:szCs w:val="18"/>
        </w:rPr>
        <w:t>Linnigpublic</w:t>
      </w:r>
      <w:proofErr w:type="spellEnd"/>
      <w:r w:rsidRPr="00B61575">
        <w:rPr>
          <w:rFonts w:ascii="Arial" w:hAnsi="Arial"/>
          <w:sz w:val="18"/>
          <w:szCs w:val="18"/>
        </w:rPr>
        <w:t xml:space="preserve"> Agentur für Öffentlichkeitsarbeit GmbH, Büro Koblenz: Fritz-von-Unruh-Straß</w:t>
      </w:r>
      <w:r w:rsidR="009A0CB5">
        <w:rPr>
          <w:rFonts w:ascii="Arial" w:hAnsi="Arial"/>
          <w:sz w:val="18"/>
          <w:szCs w:val="18"/>
        </w:rPr>
        <w:t xml:space="preserve">e 1, 56077 Koblenz, Telefon </w:t>
      </w:r>
      <w:r w:rsidR="003150C1">
        <w:rPr>
          <w:rFonts w:ascii="Arial" w:hAnsi="Arial"/>
          <w:sz w:val="18"/>
          <w:szCs w:val="18"/>
        </w:rPr>
        <w:t xml:space="preserve">+49 </w:t>
      </w:r>
      <w:r w:rsidR="009A0CB5">
        <w:rPr>
          <w:rFonts w:ascii="Arial" w:hAnsi="Arial"/>
          <w:sz w:val="18"/>
          <w:szCs w:val="18"/>
        </w:rPr>
        <w:t>261 303839</w:t>
      </w:r>
      <w:r w:rsidR="00F279B1">
        <w:rPr>
          <w:rFonts w:ascii="Arial" w:hAnsi="Arial"/>
          <w:sz w:val="18"/>
          <w:szCs w:val="18"/>
        </w:rPr>
        <w:t>-</w:t>
      </w:r>
      <w:r w:rsidR="009A0CB5">
        <w:rPr>
          <w:rFonts w:ascii="Arial" w:hAnsi="Arial"/>
          <w:sz w:val="18"/>
          <w:szCs w:val="18"/>
        </w:rPr>
        <w:t xml:space="preserve">0, Telefax </w:t>
      </w:r>
      <w:r w:rsidR="003150C1">
        <w:rPr>
          <w:rFonts w:ascii="Arial" w:hAnsi="Arial"/>
          <w:sz w:val="18"/>
          <w:szCs w:val="18"/>
        </w:rPr>
        <w:t xml:space="preserve">+49 </w:t>
      </w:r>
      <w:r w:rsidR="009A0CB5">
        <w:rPr>
          <w:rFonts w:ascii="Arial" w:hAnsi="Arial"/>
          <w:sz w:val="18"/>
          <w:szCs w:val="18"/>
        </w:rPr>
        <w:t>261 303839</w:t>
      </w:r>
      <w:r w:rsidR="00F279B1">
        <w:rPr>
          <w:rFonts w:ascii="Arial" w:hAnsi="Arial"/>
          <w:sz w:val="18"/>
          <w:szCs w:val="18"/>
        </w:rPr>
        <w:t>-</w:t>
      </w:r>
      <w:r w:rsidRPr="00B61575">
        <w:rPr>
          <w:rFonts w:ascii="Arial" w:hAnsi="Arial"/>
          <w:sz w:val="18"/>
          <w:szCs w:val="18"/>
        </w:rPr>
        <w:t>1,</w:t>
      </w:r>
      <w:r w:rsidR="009A0CB5">
        <w:rPr>
          <w:rFonts w:ascii="Arial" w:hAnsi="Arial"/>
          <w:sz w:val="18"/>
          <w:szCs w:val="18"/>
        </w:rPr>
        <w:t xml:space="preserve"> E-Mail koblenz@linnigpublic.de;</w:t>
      </w:r>
      <w:r w:rsidRPr="00B61575">
        <w:rPr>
          <w:rFonts w:ascii="Arial" w:hAnsi="Arial"/>
          <w:sz w:val="18"/>
          <w:szCs w:val="18"/>
        </w:rPr>
        <w:t xml:space="preserve"> Büro Hamburg: </w:t>
      </w:r>
      <w:proofErr w:type="spellStart"/>
      <w:r w:rsidRPr="00B61575">
        <w:rPr>
          <w:rFonts w:ascii="Arial" w:hAnsi="Arial"/>
          <w:sz w:val="18"/>
          <w:szCs w:val="18"/>
        </w:rPr>
        <w:t>Flottbeker</w:t>
      </w:r>
      <w:proofErr w:type="spellEnd"/>
      <w:r w:rsidRPr="00B61575">
        <w:rPr>
          <w:rFonts w:ascii="Arial" w:hAnsi="Arial"/>
          <w:sz w:val="18"/>
          <w:szCs w:val="18"/>
        </w:rPr>
        <w:t xml:space="preserve"> Drif</w:t>
      </w:r>
      <w:r w:rsidR="009A0CB5">
        <w:rPr>
          <w:rFonts w:ascii="Arial" w:hAnsi="Arial"/>
          <w:sz w:val="18"/>
          <w:szCs w:val="18"/>
        </w:rPr>
        <w:t xml:space="preserve">t 4, 22607 Hamburg, Telefon </w:t>
      </w:r>
      <w:r w:rsidR="003150C1">
        <w:rPr>
          <w:rFonts w:ascii="Arial" w:hAnsi="Arial"/>
          <w:sz w:val="18"/>
          <w:szCs w:val="18"/>
        </w:rPr>
        <w:t xml:space="preserve">+49 </w:t>
      </w:r>
      <w:r w:rsidR="009A0CB5">
        <w:rPr>
          <w:rFonts w:ascii="Arial" w:hAnsi="Arial"/>
          <w:sz w:val="18"/>
          <w:szCs w:val="18"/>
        </w:rPr>
        <w:t>40 822782</w:t>
      </w:r>
      <w:r w:rsidRPr="00B61575">
        <w:rPr>
          <w:rFonts w:ascii="Arial" w:hAnsi="Arial"/>
          <w:sz w:val="18"/>
          <w:szCs w:val="18"/>
        </w:rPr>
        <w:t>16, E-Mail hamburg@linnigpublic.de</w:t>
      </w:r>
    </w:p>
    <w:p w14:paraId="015F4ECC" w14:textId="77777777" w:rsidR="00A95AF2" w:rsidRDefault="00A95AF2" w:rsidP="002D7DE9">
      <w:pPr>
        <w:spacing w:line="360" w:lineRule="auto"/>
      </w:pPr>
    </w:p>
    <w:p w14:paraId="7F3FB9E1" w14:textId="77777777" w:rsidR="00D120BA" w:rsidRDefault="00D120BA" w:rsidP="00A33AE3">
      <w:pPr>
        <w:spacing w:line="360" w:lineRule="auto"/>
        <w:ind w:right="2268"/>
        <w:jc w:val="both"/>
        <w:rPr>
          <w:rFonts w:ascii="Arial" w:hAnsi="Arial" w:cs="Arial"/>
          <w:b/>
          <w:sz w:val="22"/>
        </w:rPr>
      </w:pPr>
    </w:p>
    <w:p w14:paraId="6DCC8F36" w14:textId="1F8326DA" w:rsidR="004410E7" w:rsidRPr="004410E7" w:rsidRDefault="004410E7" w:rsidP="00A33AE3">
      <w:pPr>
        <w:spacing w:line="360" w:lineRule="auto"/>
        <w:ind w:right="2268"/>
        <w:jc w:val="both"/>
        <w:rPr>
          <w:rFonts w:ascii="Arial" w:hAnsi="Arial" w:cs="Arial"/>
          <w:i/>
          <w:sz w:val="22"/>
        </w:rPr>
      </w:pPr>
      <w:r w:rsidRPr="004410E7">
        <w:rPr>
          <w:rFonts w:ascii="Arial" w:hAnsi="Arial" w:cs="Arial"/>
          <w:b/>
          <w:sz w:val="22"/>
        </w:rPr>
        <w:t>Bildtext</w:t>
      </w:r>
      <w:r w:rsidR="00CC24B8">
        <w:rPr>
          <w:rFonts w:ascii="Arial" w:hAnsi="Arial" w:cs="Arial"/>
          <w:b/>
          <w:sz w:val="22"/>
        </w:rPr>
        <w:t xml:space="preserve"> </w:t>
      </w:r>
    </w:p>
    <w:p w14:paraId="4FED4DC3" w14:textId="19E67960" w:rsidR="002D012A" w:rsidRDefault="002D012A" w:rsidP="002D012A">
      <w:pPr>
        <w:pStyle w:val="Textkrper3"/>
        <w:tabs>
          <w:tab w:val="right" w:pos="6804"/>
        </w:tabs>
        <w:outlineLvl w:val="0"/>
        <w:rPr>
          <w:rFonts w:ascii="Arial" w:hAnsi="Arial" w:cs="Arial"/>
          <w:sz w:val="22"/>
        </w:rPr>
      </w:pPr>
    </w:p>
    <w:p w14:paraId="68FCE5B8" w14:textId="527E27A0" w:rsidR="00035433" w:rsidRPr="00035433" w:rsidRDefault="00035433" w:rsidP="00035433">
      <w:pPr>
        <w:pStyle w:val="Textkrper3"/>
        <w:tabs>
          <w:tab w:val="right" w:pos="6804"/>
        </w:tabs>
        <w:outlineLvl w:val="0"/>
        <w:rPr>
          <w:rFonts w:ascii="Arial" w:hAnsi="Arial" w:cs="Arial"/>
          <w:b/>
          <w:sz w:val="21"/>
          <w:szCs w:val="21"/>
        </w:rPr>
      </w:pPr>
      <w:r w:rsidRPr="00035433">
        <w:rPr>
          <w:rFonts w:ascii="Arial" w:hAnsi="Arial" w:cs="Arial"/>
          <w:b/>
          <w:sz w:val="21"/>
          <w:szCs w:val="21"/>
        </w:rPr>
        <w:t>Bild 4</w:t>
      </w:r>
      <w:r w:rsidR="00675646">
        <w:rPr>
          <w:rFonts w:ascii="Arial" w:hAnsi="Arial" w:cs="Arial"/>
          <w:b/>
          <w:sz w:val="21"/>
          <w:szCs w:val="21"/>
        </w:rPr>
        <w:t>8</w:t>
      </w:r>
      <w:r w:rsidR="00F16C86">
        <w:rPr>
          <w:rFonts w:ascii="Arial" w:hAnsi="Arial" w:cs="Arial"/>
          <w:b/>
          <w:sz w:val="21"/>
          <w:szCs w:val="21"/>
        </w:rPr>
        <w:t>34</w:t>
      </w:r>
    </w:p>
    <w:p w14:paraId="7B8E6780" w14:textId="057645B3" w:rsidR="003E737F" w:rsidRDefault="003E737F" w:rsidP="00035433">
      <w:pPr>
        <w:pStyle w:val="Textkrper3"/>
        <w:tabs>
          <w:tab w:val="right" w:pos="6804"/>
        </w:tabs>
        <w:outlineLvl w:val="0"/>
        <w:rPr>
          <w:rFonts w:ascii="Arial" w:hAnsi="Arial" w:cs="Arial"/>
          <w:iCs/>
          <w:sz w:val="21"/>
          <w:szCs w:val="21"/>
        </w:rPr>
      </w:pPr>
      <w:r>
        <w:rPr>
          <w:rFonts w:ascii="Arial" w:hAnsi="Arial" w:cs="Arial"/>
          <w:iCs/>
          <w:noProof/>
          <w:sz w:val="21"/>
          <w:szCs w:val="21"/>
        </w:rPr>
        <w:drawing>
          <wp:anchor distT="0" distB="0" distL="114300" distR="114300" simplePos="0" relativeHeight="251658752" behindDoc="0" locked="0" layoutInCell="1" allowOverlap="1" wp14:anchorId="4C066BF7" wp14:editId="3FD55AE4">
            <wp:simplePos x="0" y="0"/>
            <wp:positionH relativeFrom="column">
              <wp:posOffset>3971</wp:posOffset>
            </wp:positionH>
            <wp:positionV relativeFrom="paragraph">
              <wp:posOffset>132271</wp:posOffset>
            </wp:positionV>
            <wp:extent cx="4284921" cy="3080967"/>
            <wp:effectExtent l="0" t="0" r="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DS_Pressebild_PP_Demografie.jpg"/>
                    <pic:cNvPicPr/>
                  </pic:nvPicPr>
                  <pic:blipFill>
                    <a:blip r:embed="rId9"/>
                    <a:stretch>
                      <a:fillRect/>
                    </a:stretch>
                  </pic:blipFill>
                  <pic:spPr>
                    <a:xfrm>
                      <a:off x="0" y="0"/>
                      <a:ext cx="4288278" cy="3083380"/>
                    </a:xfrm>
                    <a:prstGeom prst="rect">
                      <a:avLst/>
                    </a:prstGeom>
                  </pic:spPr>
                </pic:pic>
              </a:graphicData>
            </a:graphic>
            <wp14:sizeRelH relativeFrom="page">
              <wp14:pctWidth>0</wp14:pctWidth>
            </wp14:sizeRelH>
            <wp14:sizeRelV relativeFrom="page">
              <wp14:pctHeight>0</wp14:pctHeight>
            </wp14:sizeRelV>
          </wp:anchor>
        </w:drawing>
      </w:r>
    </w:p>
    <w:p w14:paraId="3AFF1AB5" w14:textId="226F75AF" w:rsidR="003E737F" w:rsidRDefault="003E737F" w:rsidP="00035433">
      <w:pPr>
        <w:pStyle w:val="Textkrper3"/>
        <w:tabs>
          <w:tab w:val="right" w:pos="6804"/>
        </w:tabs>
        <w:outlineLvl w:val="0"/>
        <w:rPr>
          <w:rFonts w:ascii="Arial" w:hAnsi="Arial" w:cs="Arial"/>
          <w:iCs/>
          <w:sz w:val="21"/>
          <w:szCs w:val="21"/>
        </w:rPr>
      </w:pPr>
    </w:p>
    <w:p w14:paraId="74256E85" w14:textId="77777777" w:rsidR="003E737F" w:rsidRDefault="003E737F" w:rsidP="00035433">
      <w:pPr>
        <w:pStyle w:val="Textkrper3"/>
        <w:tabs>
          <w:tab w:val="right" w:pos="6804"/>
        </w:tabs>
        <w:outlineLvl w:val="0"/>
        <w:rPr>
          <w:rFonts w:ascii="Arial" w:hAnsi="Arial" w:cs="Arial"/>
          <w:iCs/>
          <w:sz w:val="21"/>
          <w:szCs w:val="21"/>
        </w:rPr>
      </w:pPr>
    </w:p>
    <w:p w14:paraId="3DCB423C" w14:textId="77777777" w:rsidR="003E737F" w:rsidRDefault="003E737F" w:rsidP="00035433">
      <w:pPr>
        <w:pStyle w:val="Textkrper3"/>
        <w:tabs>
          <w:tab w:val="right" w:pos="6804"/>
        </w:tabs>
        <w:outlineLvl w:val="0"/>
        <w:rPr>
          <w:rFonts w:ascii="Arial" w:hAnsi="Arial" w:cs="Arial"/>
          <w:iCs/>
          <w:sz w:val="21"/>
          <w:szCs w:val="21"/>
        </w:rPr>
      </w:pPr>
    </w:p>
    <w:p w14:paraId="02A847E2" w14:textId="77777777" w:rsidR="003E737F" w:rsidRDefault="003E737F" w:rsidP="00035433">
      <w:pPr>
        <w:pStyle w:val="Textkrper3"/>
        <w:tabs>
          <w:tab w:val="right" w:pos="6804"/>
        </w:tabs>
        <w:outlineLvl w:val="0"/>
        <w:rPr>
          <w:rFonts w:ascii="Arial" w:hAnsi="Arial" w:cs="Arial"/>
          <w:iCs/>
          <w:sz w:val="21"/>
          <w:szCs w:val="21"/>
        </w:rPr>
      </w:pPr>
    </w:p>
    <w:p w14:paraId="2E276213" w14:textId="77777777" w:rsidR="003E737F" w:rsidRDefault="003E737F" w:rsidP="00035433">
      <w:pPr>
        <w:pStyle w:val="Textkrper3"/>
        <w:tabs>
          <w:tab w:val="right" w:pos="6804"/>
        </w:tabs>
        <w:outlineLvl w:val="0"/>
        <w:rPr>
          <w:rFonts w:ascii="Arial" w:hAnsi="Arial" w:cs="Arial"/>
          <w:iCs/>
          <w:sz w:val="21"/>
          <w:szCs w:val="21"/>
        </w:rPr>
      </w:pPr>
    </w:p>
    <w:p w14:paraId="2F07F355" w14:textId="77777777" w:rsidR="003E737F" w:rsidRDefault="003E737F" w:rsidP="00035433">
      <w:pPr>
        <w:pStyle w:val="Textkrper3"/>
        <w:tabs>
          <w:tab w:val="right" w:pos="6804"/>
        </w:tabs>
        <w:outlineLvl w:val="0"/>
        <w:rPr>
          <w:rFonts w:ascii="Arial" w:hAnsi="Arial" w:cs="Arial"/>
          <w:iCs/>
          <w:sz w:val="21"/>
          <w:szCs w:val="21"/>
        </w:rPr>
      </w:pPr>
    </w:p>
    <w:p w14:paraId="54157ECA" w14:textId="77777777" w:rsidR="003E737F" w:rsidRDefault="003E737F" w:rsidP="00035433">
      <w:pPr>
        <w:pStyle w:val="Textkrper3"/>
        <w:tabs>
          <w:tab w:val="right" w:pos="6804"/>
        </w:tabs>
        <w:outlineLvl w:val="0"/>
        <w:rPr>
          <w:rFonts w:ascii="Arial" w:hAnsi="Arial" w:cs="Arial"/>
          <w:iCs/>
          <w:sz w:val="21"/>
          <w:szCs w:val="21"/>
        </w:rPr>
      </w:pPr>
    </w:p>
    <w:p w14:paraId="44C3F2F1" w14:textId="77777777" w:rsidR="003E737F" w:rsidRDefault="003E737F" w:rsidP="00035433">
      <w:pPr>
        <w:pStyle w:val="Textkrper3"/>
        <w:tabs>
          <w:tab w:val="right" w:pos="6804"/>
        </w:tabs>
        <w:outlineLvl w:val="0"/>
        <w:rPr>
          <w:rFonts w:ascii="Arial" w:hAnsi="Arial" w:cs="Arial"/>
          <w:iCs/>
          <w:sz w:val="21"/>
          <w:szCs w:val="21"/>
        </w:rPr>
      </w:pPr>
    </w:p>
    <w:p w14:paraId="73D0C4FE" w14:textId="77777777" w:rsidR="003E737F" w:rsidRDefault="003E737F" w:rsidP="00035433">
      <w:pPr>
        <w:pStyle w:val="Textkrper3"/>
        <w:tabs>
          <w:tab w:val="right" w:pos="6804"/>
        </w:tabs>
        <w:outlineLvl w:val="0"/>
        <w:rPr>
          <w:rFonts w:ascii="Arial" w:hAnsi="Arial" w:cs="Arial"/>
          <w:iCs/>
          <w:sz w:val="21"/>
          <w:szCs w:val="21"/>
        </w:rPr>
      </w:pPr>
    </w:p>
    <w:p w14:paraId="727F260C" w14:textId="77777777" w:rsidR="003E737F" w:rsidRDefault="003E737F" w:rsidP="00035433">
      <w:pPr>
        <w:pStyle w:val="Textkrper3"/>
        <w:tabs>
          <w:tab w:val="right" w:pos="6804"/>
        </w:tabs>
        <w:outlineLvl w:val="0"/>
        <w:rPr>
          <w:rFonts w:ascii="Arial" w:hAnsi="Arial" w:cs="Arial"/>
          <w:iCs/>
          <w:sz w:val="21"/>
          <w:szCs w:val="21"/>
        </w:rPr>
      </w:pPr>
    </w:p>
    <w:p w14:paraId="3F1AEA2A" w14:textId="77777777" w:rsidR="003E737F" w:rsidRDefault="003E737F" w:rsidP="00035433">
      <w:pPr>
        <w:pStyle w:val="Textkrper3"/>
        <w:tabs>
          <w:tab w:val="right" w:pos="6804"/>
        </w:tabs>
        <w:outlineLvl w:val="0"/>
        <w:rPr>
          <w:rFonts w:ascii="Arial" w:hAnsi="Arial" w:cs="Arial"/>
          <w:iCs/>
          <w:sz w:val="21"/>
          <w:szCs w:val="21"/>
        </w:rPr>
      </w:pPr>
    </w:p>
    <w:p w14:paraId="4A9A4DEA" w14:textId="77777777" w:rsidR="003E737F" w:rsidRDefault="003E737F" w:rsidP="00035433">
      <w:pPr>
        <w:pStyle w:val="Textkrper3"/>
        <w:tabs>
          <w:tab w:val="right" w:pos="6804"/>
        </w:tabs>
        <w:outlineLvl w:val="0"/>
        <w:rPr>
          <w:rFonts w:ascii="Arial" w:hAnsi="Arial" w:cs="Arial"/>
          <w:iCs/>
          <w:sz w:val="21"/>
          <w:szCs w:val="21"/>
        </w:rPr>
      </w:pPr>
    </w:p>
    <w:p w14:paraId="0C280CCA" w14:textId="77777777" w:rsidR="003E737F" w:rsidRDefault="003E737F" w:rsidP="00035433">
      <w:pPr>
        <w:pStyle w:val="Textkrper3"/>
        <w:tabs>
          <w:tab w:val="right" w:pos="6804"/>
        </w:tabs>
        <w:outlineLvl w:val="0"/>
        <w:rPr>
          <w:rFonts w:ascii="Arial" w:hAnsi="Arial" w:cs="Arial"/>
          <w:iCs/>
          <w:sz w:val="21"/>
          <w:szCs w:val="21"/>
        </w:rPr>
      </w:pPr>
    </w:p>
    <w:p w14:paraId="69D07A23" w14:textId="77777777" w:rsidR="003E737F" w:rsidRDefault="003E737F" w:rsidP="00035433">
      <w:pPr>
        <w:pStyle w:val="Textkrper3"/>
        <w:tabs>
          <w:tab w:val="right" w:pos="6804"/>
        </w:tabs>
        <w:outlineLvl w:val="0"/>
        <w:rPr>
          <w:rFonts w:ascii="Arial" w:hAnsi="Arial" w:cs="Arial"/>
          <w:iCs/>
          <w:sz w:val="21"/>
          <w:szCs w:val="21"/>
        </w:rPr>
      </w:pPr>
      <w:bookmarkStart w:id="0" w:name="_GoBack"/>
      <w:bookmarkEnd w:id="0"/>
    </w:p>
    <w:p w14:paraId="048A9890" w14:textId="777F4D96" w:rsidR="00B16110" w:rsidRDefault="002C3501" w:rsidP="00035433">
      <w:pPr>
        <w:pStyle w:val="Textkrper3"/>
        <w:tabs>
          <w:tab w:val="right" w:pos="6804"/>
        </w:tabs>
        <w:outlineLvl w:val="0"/>
        <w:rPr>
          <w:rFonts w:ascii="Arial" w:hAnsi="Arial" w:cs="Arial"/>
          <w:sz w:val="22"/>
          <w:szCs w:val="22"/>
        </w:rPr>
      </w:pPr>
      <w:r>
        <w:rPr>
          <w:rFonts w:ascii="Arial" w:hAnsi="Arial" w:cs="Arial"/>
          <w:iCs/>
          <w:sz w:val="21"/>
          <w:szCs w:val="21"/>
        </w:rPr>
        <w:t xml:space="preserve">Darf auch </w:t>
      </w:r>
      <w:r w:rsidR="007B7615">
        <w:rPr>
          <w:rFonts w:ascii="Arial" w:hAnsi="Arial" w:cs="Arial"/>
          <w:iCs/>
          <w:sz w:val="21"/>
          <w:szCs w:val="21"/>
        </w:rPr>
        <w:t xml:space="preserve">oder gerade </w:t>
      </w:r>
      <w:r>
        <w:rPr>
          <w:rFonts w:ascii="Arial" w:hAnsi="Arial" w:cs="Arial"/>
          <w:iCs/>
          <w:sz w:val="21"/>
          <w:szCs w:val="21"/>
        </w:rPr>
        <w:t>in Corona-Zeiten nicht in Vergessenheit geraten: der demografische Wandel</w:t>
      </w:r>
      <w:r w:rsidR="001C5669" w:rsidRPr="001C5669">
        <w:rPr>
          <w:rFonts w:ascii="Arial" w:hAnsi="Arial" w:cs="Arial"/>
          <w:iCs/>
          <w:sz w:val="21"/>
          <w:szCs w:val="21"/>
        </w:rPr>
        <w:t>.</w:t>
      </w:r>
      <w:r>
        <w:rPr>
          <w:rFonts w:ascii="Arial" w:hAnsi="Arial" w:cs="Arial"/>
          <w:iCs/>
          <w:sz w:val="21"/>
          <w:szCs w:val="21"/>
        </w:rPr>
        <w:t xml:space="preserve"> </w:t>
      </w:r>
      <w:r w:rsidR="005E503A">
        <w:rPr>
          <w:rFonts w:ascii="Arial" w:hAnsi="Arial" w:cs="Arial"/>
          <w:iCs/>
          <w:sz w:val="21"/>
          <w:szCs w:val="21"/>
        </w:rPr>
        <w:t>Die Sanitärbranche hat</w:t>
      </w:r>
      <w:r>
        <w:rPr>
          <w:rFonts w:ascii="Arial" w:hAnsi="Arial" w:cs="Arial"/>
          <w:iCs/>
          <w:sz w:val="21"/>
          <w:szCs w:val="21"/>
        </w:rPr>
        <w:t xml:space="preserve"> </w:t>
      </w:r>
      <w:r w:rsidR="007E39EA">
        <w:rPr>
          <w:rFonts w:ascii="Arial" w:hAnsi="Arial" w:cs="Arial"/>
          <w:iCs/>
          <w:sz w:val="21"/>
          <w:szCs w:val="21"/>
        </w:rPr>
        <w:t>jetzt</w:t>
      </w:r>
      <w:r>
        <w:rPr>
          <w:rFonts w:ascii="Arial" w:hAnsi="Arial" w:cs="Arial"/>
          <w:iCs/>
          <w:sz w:val="21"/>
          <w:szCs w:val="21"/>
        </w:rPr>
        <w:t xml:space="preserve"> </w:t>
      </w:r>
      <w:r w:rsidRPr="002C3501">
        <w:rPr>
          <w:rFonts w:ascii="Arial" w:hAnsi="Arial" w:cs="Arial"/>
          <w:iCs/>
          <w:sz w:val="21"/>
          <w:szCs w:val="21"/>
        </w:rPr>
        <w:t xml:space="preserve">ein Grundsatzpapier </w:t>
      </w:r>
      <w:r w:rsidR="007B7615">
        <w:rPr>
          <w:rFonts w:ascii="Arial" w:hAnsi="Arial" w:cs="Arial"/>
          <w:iCs/>
          <w:sz w:val="21"/>
          <w:szCs w:val="21"/>
        </w:rPr>
        <w:t>zu dem gesamtgesellschaftlichen Thema</w:t>
      </w:r>
      <w:r w:rsidRPr="002C3501">
        <w:rPr>
          <w:rFonts w:ascii="Arial" w:hAnsi="Arial" w:cs="Arial"/>
          <w:iCs/>
          <w:sz w:val="21"/>
          <w:szCs w:val="21"/>
        </w:rPr>
        <w:t xml:space="preserve"> veröffentlicht. In ihm sind </w:t>
      </w:r>
      <w:r w:rsidR="005E503A">
        <w:rPr>
          <w:rFonts w:ascii="Arial" w:hAnsi="Arial" w:cs="Arial"/>
          <w:iCs/>
          <w:sz w:val="21"/>
          <w:szCs w:val="21"/>
        </w:rPr>
        <w:t>zahlreiche</w:t>
      </w:r>
      <w:r w:rsidRPr="002C3501">
        <w:rPr>
          <w:rFonts w:ascii="Arial" w:hAnsi="Arial" w:cs="Arial"/>
          <w:iCs/>
          <w:sz w:val="21"/>
          <w:szCs w:val="21"/>
        </w:rPr>
        <w:t xml:space="preserve"> Forderungen an B</w:t>
      </w:r>
      <w:r w:rsidR="00AE12D3">
        <w:rPr>
          <w:rFonts w:ascii="Arial" w:hAnsi="Arial" w:cs="Arial"/>
          <w:iCs/>
          <w:sz w:val="21"/>
          <w:szCs w:val="21"/>
        </w:rPr>
        <w:t>und und Länder</w:t>
      </w:r>
      <w:r w:rsidRPr="002C3501">
        <w:rPr>
          <w:rFonts w:ascii="Arial" w:hAnsi="Arial" w:cs="Arial"/>
          <w:iCs/>
          <w:sz w:val="21"/>
          <w:szCs w:val="21"/>
        </w:rPr>
        <w:t xml:space="preserve"> festgehalten – von der Organisation über die Fördergeldverteilung bis hin zu mehr Praxisorientierung.</w:t>
      </w:r>
      <w:r>
        <w:rPr>
          <w:rFonts w:ascii="Arial" w:hAnsi="Arial" w:cs="Arial"/>
          <w:iCs/>
          <w:sz w:val="21"/>
          <w:szCs w:val="21"/>
        </w:rPr>
        <w:t xml:space="preserve"> </w:t>
      </w:r>
      <w:r w:rsidR="007B7615">
        <w:rPr>
          <w:rFonts w:ascii="Arial" w:hAnsi="Arial" w:cs="Arial"/>
          <w:iCs/>
          <w:sz w:val="21"/>
          <w:szCs w:val="21"/>
        </w:rPr>
        <w:t>Darüber hinaus wird</w:t>
      </w:r>
      <w:r>
        <w:rPr>
          <w:rFonts w:ascii="Arial" w:hAnsi="Arial" w:cs="Arial"/>
          <w:iCs/>
          <w:sz w:val="21"/>
          <w:szCs w:val="21"/>
        </w:rPr>
        <w:t xml:space="preserve"> ein ausführliche</w:t>
      </w:r>
      <w:r w:rsidR="007B7615">
        <w:rPr>
          <w:rFonts w:ascii="Arial" w:hAnsi="Arial" w:cs="Arial"/>
          <w:iCs/>
          <w:sz w:val="21"/>
          <w:szCs w:val="21"/>
        </w:rPr>
        <w:t>r</w:t>
      </w:r>
      <w:r>
        <w:rPr>
          <w:rFonts w:ascii="Arial" w:hAnsi="Arial" w:cs="Arial"/>
          <w:iCs/>
          <w:sz w:val="21"/>
          <w:szCs w:val="21"/>
        </w:rPr>
        <w:t xml:space="preserve"> Exkurs zu den Rahmenbedingungen</w:t>
      </w:r>
      <w:r w:rsidR="007B7615">
        <w:rPr>
          <w:rFonts w:ascii="Arial" w:hAnsi="Arial" w:cs="Arial"/>
          <w:iCs/>
          <w:sz w:val="21"/>
          <w:szCs w:val="21"/>
        </w:rPr>
        <w:t xml:space="preserve"> geboten. Die „wichtige Orientierungshilfe für die (weitere) politische Debatte</w:t>
      </w:r>
      <w:r w:rsidR="00EB4240">
        <w:rPr>
          <w:rFonts w:ascii="Arial" w:hAnsi="Arial" w:cs="Arial"/>
          <w:iCs/>
          <w:sz w:val="21"/>
          <w:szCs w:val="21"/>
        </w:rPr>
        <w:t>“</w:t>
      </w:r>
      <w:r w:rsidR="007B7615">
        <w:rPr>
          <w:rFonts w:ascii="Arial" w:hAnsi="Arial" w:cs="Arial"/>
          <w:iCs/>
          <w:sz w:val="21"/>
          <w:szCs w:val="21"/>
        </w:rPr>
        <w:t xml:space="preserve"> steht </w:t>
      </w:r>
      <w:r w:rsidRPr="00F16C86">
        <w:rPr>
          <w:rFonts w:ascii="Arial" w:hAnsi="Arial" w:cs="Arial"/>
          <w:sz w:val="22"/>
          <w:szCs w:val="22"/>
        </w:rPr>
        <w:t>auf</w:t>
      </w:r>
      <w:r>
        <w:rPr>
          <w:rFonts w:ascii="Arial" w:hAnsi="Arial" w:cs="Arial"/>
          <w:sz w:val="22"/>
          <w:szCs w:val="22"/>
        </w:rPr>
        <w:t xml:space="preserve"> der VDS-Homepage </w:t>
      </w:r>
      <w:r w:rsidR="00B16110" w:rsidRPr="00B16110">
        <w:rPr>
          <w:rFonts w:ascii="Arial" w:hAnsi="Arial" w:cs="Arial"/>
          <w:sz w:val="22"/>
          <w:szCs w:val="22"/>
        </w:rPr>
        <w:t>im Bereich „Die VDS“ zum Download zur Verfügung (Direktlink</w:t>
      </w:r>
      <w:r w:rsidR="00B16110">
        <w:rPr>
          <w:rFonts w:ascii="Arial" w:hAnsi="Arial" w:cs="Arial"/>
          <w:sz w:val="22"/>
          <w:szCs w:val="22"/>
        </w:rPr>
        <w:t xml:space="preserve">: </w:t>
      </w:r>
      <w:hyperlink r:id="rId10" w:history="1">
        <w:r w:rsidR="00B16110" w:rsidRPr="00B16110">
          <w:rPr>
            <w:rStyle w:val="Hyperlink"/>
            <w:rFonts w:ascii="Arial" w:hAnsi="Arial" w:cs="Arial"/>
            <w:sz w:val="22"/>
            <w:szCs w:val="22"/>
          </w:rPr>
          <w:t>https://bit.ly/3cGfc05</w:t>
        </w:r>
      </w:hyperlink>
      <w:r w:rsidR="00B16110" w:rsidRPr="00B16110">
        <w:rPr>
          <w:rFonts w:ascii="Arial" w:hAnsi="Arial" w:cs="Arial"/>
          <w:sz w:val="22"/>
          <w:szCs w:val="22"/>
        </w:rPr>
        <w:t>)</w:t>
      </w:r>
      <w:r w:rsidR="00AE12D3">
        <w:rPr>
          <w:rFonts w:ascii="Arial" w:hAnsi="Arial" w:cs="Arial"/>
          <w:sz w:val="22"/>
          <w:szCs w:val="22"/>
        </w:rPr>
        <w:t>.</w:t>
      </w:r>
    </w:p>
    <w:p w14:paraId="0FDD97EE" w14:textId="70659824" w:rsidR="00AC13DA" w:rsidRPr="00AA6152" w:rsidRDefault="00035433" w:rsidP="00035433">
      <w:pPr>
        <w:pStyle w:val="Textkrper3"/>
        <w:tabs>
          <w:tab w:val="right" w:pos="6804"/>
        </w:tabs>
        <w:outlineLvl w:val="0"/>
        <w:rPr>
          <w:rFonts w:ascii="Arial" w:hAnsi="Arial" w:cs="Arial"/>
          <w:b/>
          <w:bCs/>
          <w:iCs/>
          <w:sz w:val="21"/>
          <w:szCs w:val="21"/>
        </w:rPr>
      </w:pPr>
      <w:r w:rsidRPr="00035433">
        <w:rPr>
          <w:rFonts w:ascii="Arial" w:hAnsi="Arial" w:cs="Arial"/>
          <w:b/>
          <w:bCs/>
          <w:iCs/>
          <w:sz w:val="21"/>
          <w:szCs w:val="21"/>
        </w:rPr>
        <w:t xml:space="preserve">Foto: </w:t>
      </w:r>
      <w:r w:rsidR="00F16C86">
        <w:rPr>
          <w:rFonts w:ascii="Arial" w:hAnsi="Arial" w:cs="Arial"/>
          <w:iCs/>
          <w:sz w:val="21"/>
          <w:szCs w:val="21"/>
        </w:rPr>
        <w:t xml:space="preserve">Vereinigung </w:t>
      </w:r>
      <w:proofErr w:type="spellStart"/>
      <w:r w:rsidR="00F16C86">
        <w:rPr>
          <w:rFonts w:ascii="Arial" w:hAnsi="Arial" w:cs="Arial"/>
          <w:iCs/>
          <w:sz w:val="21"/>
          <w:szCs w:val="21"/>
        </w:rPr>
        <w:t>Deutsche</w:t>
      </w:r>
      <w:proofErr w:type="spellEnd"/>
      <w:r w:rsidR="00F16C86">
        <w:rPr>
          <w:rFonts w:ascii="Arial" w:hAnsi="Arial" w:cs="Arial"/>
          <w:iCs/>
          <w:sz w:val="21"/>
          <w:szCs w:val="21"/>
        </w:rPr>
        <w:t xml:space="preserve"> Sanitärwirtschaft (VDS)</w:t>
      </w:r>
    </w:p>
    <w:p w14:paraId="38490CB1" w14:textId="77777777" w:rsidR="001E0B78" w:rsidRDefault="001E0B78" w:rsidP="00035433">
      <w:pPr>
        <w:pStyle w:val="Textkrper3"/>
        <w:rPr>
          <w:rFonts w:ascii="Arial" w:hAnsi="Arial" w:cs="Arial"/>
          <w:b/>
          <w:sz w:val="21"/>
          <w:szCs w:val="21"/>
        </w:rPr>
      </w:pPr>
    </w:p>
    <w:p w14:paraId="42320707" w14:textId="7AE985D8" w:rsidR="00675646" w:rsidRPr="00AA6152" w:rsidRDefault="00675646" w:rsidP="00546A2C">
      <w:pPr>
        <w:pStyle w:val="Textkrper3"/>
        <w:tabs>
          <w:tab w:val="right" w:pos="6804"/>
        </w:tabs>
        <w:outlineLvl w:val="0"/>
        <w:rPr>
          <w:rFonts w:ascii="Arial" w:hAnsi="Arial" w:cs="Arial"/>
          <w:sz w:val="21"/>
          <w:szCs w:val="21"/>
        </w:rPr>
      </w:pPr>
    </w:p>
    <w:sectPr w:rsidR="00675646" w:rsidRPr="00AA6152" w:rsidSect="005126DF">
      <w:headerReference w:type="default" r:id="rId11"/>
      <w:footerReference w:type="even" r:id="rId12"/>
      <w:footerReference w:type="default" r:id="rId13"/>
      <w:headerReference w:type="first" r:id="rId14"/>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F86A0" w14:textId="77777777" w:rsidR="003875DD" w:rsidRDefault="003875DD">
      <w:r>
        <w:separator/>
      </w:r>
    </w:p>
  </w:endnote>
  <w:endnote w:type="continuationSeparator" w:id="0">
    <w:p w14:paraId="067D9ECE" w14:textId="77777777" w:rsidR="003875DD" w:rsidRDefault="0038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Futura">
    <w:panose1 w:val="020B0602020204020303"/>
    <w:charset w:val="00"/>
    <w:family w:val="swiss"/>
    <w:pitch w:val="variable"/>
    <w:sig w:usb0="A0000AEF" w:usb1="5000214A" w:usb2="00000000"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CD5A" w14:textId="77777777" w:rsidR="00AF2F9F" w:rsidRDefault="00AF2F9F"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0881DADA" w14:textId="77777777" w:rsidR="00AF2F9F" w:rsidRDefault="00AF2F9F"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819EE" w14:textId="77777777" w:rsidR="00AF2F9F" w:rsidRPr="00BD2EEA" w:rsidRDefault="00AF2F9F"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CA5A1D">
      <w:rPr>
        <w:rStyle w:val="Seitenzahl"/>
        <w:rFonts w:ascii="Arial" w:hAnsi="Arial"/>
        <w:noProof/>
        <w:sz w:val="22"/>
      </w:rPr>
      <w:t>2</w:t>
    </w:r>
    <w:r w:rsidRPr="00BD2EEA">
      <w:rPr>
        <w:rStyle w:val="Seitenzahl"/>
        <w:rFonts w:ascii="Arial" w:hAnsi="Arial"/>
        <w:sz w:val="22"/>
      </w:rPr>
      <w:fldChar w:fldCharType="end"/>
    </w:r>
  </w:p>
  <w:p w14:paraId="56C79FE5" w14:textId="77777777" w:rsidR="00AF2F9F" w:rsidRDefault="00AF2F9F"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226D7" w14:textId="77777777" w:rsidR="003875DD" w:rsidRDefault="003875DD">
      <w:r>
        <w:separator/>
      </w:r>
    </w:p>
  </w:footnote>
  <w:footnote w:type="continuationSeparator" w:id="0">
    <w:p w14:paraId="7CE33CAF" w14:textId="77777777" w:rsidR="003875DD" w:rsidRDefault="00387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49FA2" w14:textId="2629FE80" w:rsidR="00AF2F9F" w:rsidRDefault="00AF2F9F">
    <w:pPr>
      <w:pStyle w:val="Kopfzeile"/>
    </w:pPr>
    <w:r>
      <w:rPr>
        <w:noProof/>
      </w:rPr>
      <w:drawing>
        <wp:anchor distT="0" distB="0" distL="114300" distR="114300" simplePos="0" relativeHeight="251660288" behindDoc="0" locked="0" layoutInCell="1" allowOverlap="1" wp14:anchorId="34154892" wp14:editId="2F8DDB3D">
          <wp:simplePos x="0" y="0"/>
          <wp:positionH relativeFrom="column">
            <wp:posOffset>4925060</wp:posOffset>
          </wp:positionH>
          <wp:positionV relativeFrom="paragraph">
            <wp:posOffset>152400</wp:posOffset>
          </wp:positionV>
          <wp:extent cx="982345" cy="1033145"/>
          <wp:effectExtent l="0" t="0" r="8255" b="8255"/>
          <wp:wrapNone/>
          <wp:docPr id="3"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65C4" w14:textId="09A2077E" w:rsidR="00AF2F9F" w:rsidRDefault="00AF2F9F">
    <w:pPr>
      <w:pStyle w:val="Kopfzeile"/>
    </w:pPr>
    <w:r>
      <w:tab/>
    </w:r>
    <w:r>
      <w:tab/>
    </w:r>
    <w:r>
      <w:rPr>
        <w:noProof/>
      </w:rPr>
      <w:drawing>
        <wp:anchor distT="0" distB="0" distL="114300" distR="114300" simplePos="0" relativeHeight="251658240" behindDoc="0" locked="0" layoutInCell="1" allowOverlap="1" wp14:anchorId="21E0FC80" wp14:editId="66D25760">
          <wp:simplePos x="0" y="0"/>
          <wp:positionH relativeFrom="column">
            <wp:posOffset>4772660</wp:posOffset>
          </wp:positionH>
          <wp:positionV relativeFrom="paragraph">
            <wp:posOffset>0</wp:posOffset>
          </wp:positionV>
          <wp:extent cx="982345" cy="1033145"/>
          <wp:effectExtent l="0" t="0" r="8255" b="8255"/>
          <wp:wrapNone/>
          <wp:docPr id="2"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 w15:restartNumberingAfterBreak="0">
    <w:nsid w:val="595556B7"/>
    <w:multiLevelType w:val="hybridMultilevel"/>
    <w:tmpl w:val="6116E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29"/>
    <w:rsid w:val="00003C7E"/>
    <w:rsid w:val="0000417C"/>
    <w:rsid w:val="000107BE"/>
    <w:rsid w:val="00010CE2"/>
    <w:rsid w:val="00014664"/>
    <w:rsid w:val="000158F1"/>
    <w:rsid w:val="000159DC"/>
    <w:rsid w:val="000171B9"/>
    <w:rsid w:val="00017F83"/>
    <w:rsid w:val="000225CB"/>
    <w:rsid w:val="00022ABA"/>
    <w:rsid w:val="0002368F"/>
    <w:rsid w:val="00026C12"/>
    <w:rsid w:val="00031BD4"/>
    <w:rsid w:val="00033716"/>
    <w:rsid w:val="00035433"/>
    <w:rsid w:val="00036BBF"/>
    <w:rsid w:val="000427E9"/>
    <w:rsid w:val="00043CCB"/>
    <w:rsid w:val="00050085"/>
    <w:rsid w:val="0005018D"/>
    <w:rsid w:val="000542BA"/>
    <w:rsid w:val="00055A94"/>
    <w:rsid w:val="00057CED"/>
    <w:rsid w:val="00063B0B"/>
    <w:rsid w:val="00065DC6"/>
    <w:rsid w:val="00067E1C"/>
    <w:rsid w:val="00072E1C"/>
    <w:rsid w:val="00080AAC"/>
    <w:rsid w:val="00081B36"/>
    <w:rsid w:val="00082B9F"/>
    <w:rsid w:val="00085ED7"/>
    <w:rsid w:val="0008630D"/>
    <w:rsid w:val="00086405"/>
    <w:rsid w:val="000954ED"/>
    <w:rsid w:val="000954FB"/>
    <w:rsid w:val="000A08C5"/>
    <w:rsid w:val="000A1190"/>
    <w:rsid w:val="000A130F"/>
    <w:rsid w:val="000A181C"/>
    <w:rsid w:val="000A397E"/>
    <w:rsid w:val="000A3D5E"/>
    <w:rsid w:val="000A5DDF"/>
    <w:rsid w:val="000A6B17"/>
    <w:rsid w:val="000B2859"/>
    <w:rsid w:val="000B31EE"/>
    <w:rsid w:val="000B38E7"/>
    <w:rsid w:val="000B6603"/>
    <w:rsid w:val="000C03C5"/>
    <w:rsid w:val="000C230F"/>
    <w:rsid w:val="000C542F"/>
    <w:rsid w:val="000C6949"/>
    <w:rsid w:val="000C775D"/>
    <w:rsid w:val="000D3FB3"/>
    <w:rsid w:val="000E21D9"/>
    <w:rsid w:val="000E2BE1"/>
    <w:rsid w:val="000E2C7B"/>
    <w:rsid w:val="000F384B"/>
    <w:rsid w:val="000F5764"/>
    <w:rsid w:val="001008D2"/>
    <w:rsid w:val="0010185B"/>
    <w:rsid w:val="00101BB3"/>
    <w:rsid w:val="00103D3A"/>
    <w:rsid w:val="0010720E"/>
    <w:rsid w:val="0011251B"/>
    <w:rsid w:val="00113C7B"/>
    <w:rsid w:val="0011515C"/>
    <w:rsid w:val="00116F45"/>
    <w:rsid w:val="00120364"/>
    <w:rsid w:val="00123376"/>
    <w:rsid w:val="0012373E"/>
    <w:rsid w:val="001269BA"/>
    <w:rsid w:val="00127537"/>
    <w:rsid w:val="00136753"/>
    <w:rsid w:val="001417FE"/>
    <w:rsid w:val="00152C8F"/>
    <w:rsid w:val="00153E7B"/>
    <w:rsid w:val="00160A84"/>
    <w:rsid w:val="001649F7"/>
    <w:rsid w:val="00166D8B"/>
    <w:rsid w:val="00170268"/>
    <w:rsid w:val="00171F35"/>
    <w:rsid w:val="00175205"/>
    <w:rsid w:val="00184734"/>
    <w:rsid w:val="00186259"/>
    <w:rsid w:val="00187520"/>
    <w:rsid w:val="001932A3"/>
    <w:rsid w:val="00193D45"/>
    <w:rsid w:val="00194D36"/>
    <w:rsid w:val="00197584"/>
    <w:rsid w:val="001A20DD"/>
    <w:rsid w:val="001A5075"/>
    <w:rsid w:val="001A7492"/>
    <w:rsid w:val="001B0980"/>
    <w:rsid w:val="001B1F9D"/>
    <w:rsid w:val="001B28CF"/>
    <w:rsid w:val="001B2F32"/>
    <w:rsid w:val="001B6A0B"/>
    <w:rsid w:val="001C0538"/>
    <w:rsid w:val="001C1485"/>
    <w:rsid w:val="001C46C7"/>
    <w:rsid w:val="001C53E1"/>
    <w:rsid w:val="001C5669"/>
    <w:rsid w:val="001D0062"/>
    <w:rsid w:val="001D1CF9"/>
    <w:rsid w:val="001D2689"/>
    <w:rsid w:val="001D4763"/>
    <w:rsid w:val="001D4A30"/>
    <w:rsid w:val="001D5598"/>
    <w:rsid w:val="001D5B1F"/>
    <w:rsid w:val="001D7C53"/>
    <w:rsid w:val="001E0B78"/>
    <w:rsid w:val="001E2FCA"/>
    <w:rsid w:val="001E315F"/>
    <w:rsid w:val="001E5756"/>
    <w:rsid w:val="001E6794"/>
    <w:rsid w:val="001E69CD"/>
    <w:rsid w:val="001F031E"/>
    <w:rsid w:val="001F2ABB"/>
    <w:rsid w:val="001F2FAE"/>
    <w:rsid w:val="001F77EE"/>
    <w:rsid w:val="0020375E"/>
    <w:rsid w:val="002064A5"/>
    <w:rsid w:val="00207A5A"/>
    <w:rsid w:val="00210987"/>
    <w:rsid w:val="00212401"/>
    <w:rsid w:val="002132D9"/>
    <w:rsid w:val="00213305"/>
    <w:rsid w:val="00214724"/>
    <w:rsid w:val="00225862"/>
    <w:rsid w:val="00226FA2"/>
    <w:rsid w:val="00227590"/>
    <w:rsid w:val="0023260D"/>
    <w:rsid w:val="00232C4B"/>
    <w:rsid w:val="00234F50"/>
    <w:rsid w:val="00235A87"/>
    <w:rsid w:val="002368AD"/>
    <w:rsid w:val="00240102"/>
    <w:rsid w:val="002407ED"/>
    <w:rsid w:val="00241F01"/>
    <w:rsid w:val="00242B5C"/>
    <w:rsid w:val="002463D9"/>
    <w:rsid w:val="00247B3F"/>
    <w:rsid w:val="00256690"/>
    <w:rsid w:val="00260D73"/>
    <w:rsid w:val="00263183"/>
    <w:rsid w:val="002653E7"/>
    <w:rsid w:val="002727E4"/>
    <w:rsid w:val="002750FA"/>
    <w:rsid w:val="00280B7F"/>
    <w:rsid w:val="00281C24"/>
    <w:rsid w:val="00282507"/>
    <w:rsid w:val="00282620"/>
    <w:rsid w:val="00285913"/>
    <w:rsid w:val="00285F40"/>
    <w:rsid w:val="002928CF"/>
    <w:rsid w:val="0029442A"/>
    <w:rsid w:val="0029785C"/>
    <w:rsid w:val="002A19BC"/>
    <w:rsid w:val="002A3EBC"/>
    <w:rsid w:val="002A4B89"/>
    <w:rsid w:val="002A4D4C"/>
    <w:rsid w:val="002A7F9A"/>
    <w:rsid w:val="002B381F"/>
    <w:rsid w:val="002B46A6"/>
    <w:rsid w:val="002B77CD"/>
    <w:rsid w:val="002C2368"/>
    <w:rsid w:val="002C3501"/>
    <w:rsid w:val="002C71B5"/>
    <w:rsid w:val="002C7967"/>
    <w:rsid w:val="002D012A"/>
    <w:rsid w:val="002D1367"/>
    <w:rsid w:val="002D4164"/>
    <w:rsid w:val="002D7DE9"/>
    <w:rsid w:val="002D7FC0"/>
    <w:rsid w:val="002E0F31"/>
    <w:rsid w:val="002E57B1"/>
    <w:rsid w:val="002E599C"/>
    <w:rsid w:val="002E5A69"/>
    <w:rsid w:val="002F59BF"/>
    <w:rsid w:val="002F623D"/>
    <w:rsid w:val="00311479"/>
    <w:rsid w:val="00311E10"/>
    <w:rsid w:val="00313D65"/>
    <w:rsid w:val="003150C1"/>
    <w:rsid w:val="00315CA2"/>
    <w:rsid w:val="00320F51"/>
    <w:rsid w:val="003251F0"/>
    <w:rsid w:val="0032598F"/>
    <w:rsid w:val="003267BD"/>
    <w:rsid w:val="00326CB4"/>
    <w:rsid w:val="0032757D"/>
    <w:rsid w:val="00332A40"/>
    <w:rsid w:val="00333093"/>
    <w:rsid w:val="003331D1"/>
    <w:rsid w:val="00333C56"/>
    <w:rsid w:val="003367F2"/>
    <w:rsid w:val="00340283"/>
    <w:rsid w:val="00343853"/>
    <w:rsid w:val="00351FDB"/>
    <w:rsid w:val="0035501A"/>
    <w:rsid w:val="00356BB9"/>
    <w:rsid w:val="0036171A"/>
    <w:rsid w:val="00361AA4"/>
    <w:rsid w:val="0036391D"/>
    <w:rsid w:val="00365043"/>
    <w:rsid w:val="003767E3"/>
    <w:rsid w:val="003776D9"/>
    <w:rsid w:val="00381EF4"/>
    <w:rsid w:val="003831C2"/>
    <w:rsid w:val="00383CD4"/>
    <w:rsid w:val="00386E86"/>
    <w:rsid w:val="003875DD"/>
    <w:rsid w:val="00395C58"/>
    <w:rsid w:val="003979F9"/>
    <w:rsid w:val="003A0252"/>
    <w:rsid w:val="003A3C0E"/>
    <w:rsid w:val="003A3F20"/>
    <w:rsid w:val="003B0DDB"/>
    <w:rsid w:val="003B1091"/>
    <w:rsid w:val="003B1F6C"/>
    <w:rsid w:val="003B31A4"/>
    <w:rsid w:val="003B39A5"/>
    <w:rsid w:val="003C02CC"/>
    <w:rsid w:val="003C5213"/>
    <w:rsid w:val="003C6B3B"/>
    <w:rsid w:val="003D2C1E"/>
    <w:rsid w:val="003D6655"/>
    <w:rsid w:val="003D6F6B"/>
    <w:rsid w:val="003E2285"/>
    <w:rsid w:val="003E2CEA"/>
    <w:rsid w:val="003E3262"/>
    <w:rsid w:val="003E39A7"/>
    <w:rsid w:val="003E49F7"/>
    <w:rsid w:val="003E737F"/>
    <w:rsid w:val="003F0077"/>
    <w:rsid w:val="003F1894"/>
    <w:rsid w:val="003F3926"/>
    <w:rsid w:val="003F7C14"/>
    <w:rsid w:val="00404ADD"/>
    <w:rsid w:val="0041449E"/>
    <w:rsid w:val="004160FF"/>
    <w:rsid w:val="00417699"/>
    <w:rsid w:val="0041793F"/>
    <w:rsid w:val="00421A50"/>
    <w:rsid w:val="004254D7"/>
    <w:rsid w:val="00427D65"/>
    <w:rsid w:val="004315CB"/>
    <w:rsid w:val="00432193"/>
    <w:rsid w:val="004328D1"/>
    <w:rsid w:val="0043370B"/>
    <w:rsid w:val="0043436C"/>
    <w:rsid w:val="00435137"/>
    <w:rsid w:val="004410E7"/>
    <w:rsid w:val="0044399A"/>
    <w:rsid w:val="00447474"/>
    <w:rsid w:val="004501F6"/>
    <w:rsid w:val="00450E42"/>
    <w:rsid w:val="004527B0"/>
    <w:rsid w:val="0045317C"/>
    <w:rsid w:val="00454907"/>
    <w:rsid w:val="00456422"/>
    <w:rsid w:val="00456EB2"/>
    <w:rsid w:val="004611BD"/>
    <w:rsid w:val="00461495"/>
    <w:rsid w:val="00461B37"/>
    <w:rsid w:val="00462E4C"/>
    <w:rsid w:val="0046389F"/>
    <w:rsid w:val="00470406"/>
    <w:rsid w:val="00470988"/>
    <w:rsid w:val="00481BC5"/>
    <w:rsid w:val="00483DCB"/>
    <w:rsid w:val="00483F82"/>
    <w:rsid w:val="0049003D"/>
    <w:rsid w:val="0049089F"/>
    <w:rsid w:val="00490DD6"/>
    <w:rsid w:val="004911E3"/>
    <w:rsid w:val="004934CE"/>
    <w:rsid w:val="00497B35"/>
    <w:rsid w:val="00497B46"/>
    <w:rsid w:val="004A14A1"/>
    <w:rsid w:val="004B0CA7"/>
    <w:rsid w:val="004B444A"/>
    <w:rsid w:val="004B4687"/>
    <w:rsid w:val="004B4F65"/>
    <w:rsid w:val="004B5CAF"/>
    <w:rsid w:val="004B6A76"/>
    <w:rsid w:val="004C05C1"/>
    <w:rsid w:val="004C1A79"/>
    <w:rsid w:val="004C3487"/>
    <w:rsid w:val="004C4C29"/>
    <w:rsid w:val="004C4D00"/>
    <w:rsid w:val="004C6499"/>
    <w:rsid w:val="004C679E"/>
    <w:rsid w:val="004D036F"/>
    <w:rsid w:val="004D2C8F"/>
    <w:rsid w:val="004D3A5A"/>
    <w:rsid w:val="004D444D"/>
    <w:rsid w:val="004E0218"/>
    <w:rsid w:val="004E6138"/>
    <w:rsid w:val="004E67F7"/>
    <w:rsid w:val="004F00DB"/>
    <w:rsid w:val="004F0D4F"/>
    <w:rsid w:val="004F2010"/>
    <w:rsid w:val="004F46C0"/>
    <w:rsid w:val="004F49D0"/>
    <w:rsid w:val="004F4B24"/>
    <w:rsid w:val="004F608F"/>
    <w:rsid w:val="004F63AA"/>
    <w:rsid w:val="004F6B86"/>
    <w:rsid w:val="00501DB7"/>
    <w:rsid w:val="00502987"/>
    <w:rsid w:val="0050713C"/>
    <w:rsid w:val="005126DF"/>
    <w:rsid w:val="00514CCC"/>
    <w:rsid w:val="0051569E"/>
    <w:rsid w:val="00517C71"/>
    <w:rsid w:val="005204F4"/>
    <w:rsid w:val="00520CEE"/>
    <w:rsid w:val="00522006"/>
    <w:rsid w:val="00523777"/>
    <w:rsid w:val="00523B75"/>
    <w:rsid w:val="005250FA"/>
    <w:rsid w:val="00530A1E"/>
    <w:rsid w:val="00532171"/>
    <w:rsid w:val="00532CED"/>
    <w:rsid w:val="00535681"/>
    <w:rsid w:val="00535DCC"/>
    <w:rsid w:val="00535F65"/>
    <w:rsid w:val="00537413"/>
    <w:rsid w:val="00541C9A"/>
    <w:rsid w:val="00543D26"/>
    <w:rsid w:val="00544038"/>
    <w:rsid w:val="00546A2C"/>
    <w:rsid w:val="00547E20"/>
    <w:rsid w:val="00552C40"/>
    <w:rsid w:val="00553495"/>
    <w:rsid w:val="00553E86"/>
    <w:rsid w:val="00562D2C"/>
    <w:rsid w:val="00563CF6"/>
    <w:rsid w:val="00567882"/>
    <w:rsid w:val="0056789F"/>
    <w:rsid w:val="00570600"/>
    <w:rsid w:val="005721C3"/>
    <w:rsid w:val="00572BD3"/>
    <w:rsid w:val="0057395C"/>
    <w:rsid w:val="00574A6D"/>
    <w:rsid w:val="0057553C"/>
    <w:rsid w:val="005811F7"/>
    <w:rsid w:val="00581E14"/>
    <w:rsid w:val="0058201D"/>
    <w:rsid w:val="00592D28"/>
    <w:rsid w:val="00593B94"/>
    <w:rsid w:val="005A1B29"/>
    <w:rsid w:val="005A2404"/>
    <w:rsid w:val="005A5492"/>
    <w:rsid w:val="005A5D97"/>
    <w:rsid w:val="005B0AF8"/>
    <w:rsid w:val="005B489A"/>
    <w:rsid w:val="005C2404"/>
    <w:rsid w:val="005C2448"/>
    <w:rsid w:val="005C3FB5"/>
    <w:rsid w:val="005C56DF"/>
    <w:rsid w:val="005C57D0"/>
    <w:rsid w:val="005C7B7F"/>
    <w:rsid w:val="005D496A"/>
    <w:rsid w:val="005D5124"/>
    <w:rsid w:val="005D79A4"/>
    <w:rsid w:val="005E0A49"/>
    <w:rsid w:val="005E3A99"/>
    <w:rsid w:val="005E503A"/>
    <w:rsid w:val="005E73F1"/>
    <w:rsid w:val="005E7A9F"/>
    <w:rsid w:val="005F2C6E"/>
    <w:rsid w:val="005F6D7C"/>
    <w:rsid w:val="0061157B"/>
    <w:rsid w:val="00612A7C"/>
    <w:rsid w:val="006145AD"/>
    <w:rsid w:val="006214C4"/>
    <w:rsid w:val="006219CF"/>
    <w:rsid w:val="00625C18"/>
    <w:rsid w:val="00630BDD"/>
    <w:rsid w:val="00630E7B"/>
    <w:rsid w:val="00633AFA"/>
    <w:rsid w:val="0063551B"/>
    <w:rsid w:val="006360DF"/>
    <w:rsid w:val="00636152"/>
    <w:rsid w:val="00643D00"/>
    <w:rsid w:val="006568D5"/>
    <w:rsid w:val="0065771D"/>
    <w:rsid w:val="00663733"/>
    <w:rsid w:val="00663CFA"/>
    <w:rsid w:val="00664A43"/>
    <w:rsid w:val="006664CE"/>
    <w:rsid w:val="00670658"/>
    <w:rsid w:val="00672469"/>
    <w:rsid w:val="00673F05"/>
    <w:rsid w:val="00674E3C"/>
    <w:rsid w:val="00675646"/>
    <w:rsid w:val="0067740A"/>
    <w:rsid w:val="006800A0"/>
    <w:rsid w:val="006800EB"/>
    <w:rsid w:val="0068071A"/>
    <w:rsid w:val="006836C4"/>
    <w:rsid w:val="00684E3E"/>
    <w:rsid w:val="006859E9"/>
    <w:rsid w:val="006A06D1"/>
    <w:rsid w:val="006A33CF"/>
    <w:rsid w:val="006A7AFA"/>
    <w:rsid w:val="006B0887"/>
    <w:rsid w:val="006B1042"/>
    <w:rsid w:val="006B15C9"/>
    <w:rsid w:val="006B27A1"/>
    <w:rsid w:val="006C0929"/>
    <w:rsid w:val="006C1824"/>
    <w:rsid w:val="006C1ADD"/>
    <w:rsid w:val="006C1E08"/>
    <w:rsid w:val="006C37AA"/>
    <w:rsid w:val="006C3809"/>
    <w:rsid w:val="006C4791"/>
    <w:rsid w:val="006D11AE"/>
    <w:rsid w:val="006D1C3B"/>
    <w:rsid w:val="006D1D85"/>
    <w:rsid w:val="006D2A2B"/>
    <w:rsid w:val="006D71D3"/>
    <w:rsid w:val="006E282E"/>
    <w:rsid w:val="006E4E4B"/>
    <w:rsid w:val="006F23D8"/>
    <w:rsid w:val="006F2659"/>
    <w:rsid w:val="0070461D"/>
    <w:rsid w:val="007111AB"/>
    <w:rsid w:val="00712838"/>
    <w:rsid w:val="00712BAE"/>
    <w:rsid w:val="0071384A"/>
    <w:rsid w:val="00713E80"/>
    <w:rsid w:val="00720833"/>
    <w:rsid w:val="007247E1"/>
    <w:rsid w:val="00725F1C"/>
    <w:rsid w:val="00726227"/>
    <w:rsid w:val="00731505"/>
    <w:rsid w:val="00741271"/>
    <w:rsid w:val="00747C66"/>
    <w:rsid w:val="00750301"/>
    <w:rsid w:val="00751324"/>
    <w:rsid w:val="007515ED"/>
    <w:rsid w:val="00751934"/>
    <w:rsid w:val="00751F8A"/>
    <w:rsid w:val="0075276B"/>
    <w:rsid w:val="00754881"/>
    <w:rsid w:val="007600C0"/>
    <w:rsid w:val="007649B9"/>
    <w:rsid w:val="0076593C"/>
    <w:rsid w:val="00771897"/>
    <w:rsid w:val="00771AEE"/>
    <w:rsid w:val="0077396E"/>
    <w:rsid w:val="0077427C"/>
    <w:rsid w:val="0077443A"/>
    <w:rsid w:val="00777F20"/>
    <w:rsid w:val="00777F43"/>
    <w:rsid w:val="007812CB"/>
    <w:rsid w:val="0079116B"/>
    <w:rsid w:val="00791CC9"/>
    <w:rsid w:val="00792905"/>
    <w:rsid w:val="007940FB"/>
    <w:rsid w:val="0079587E"/>
    <w:rsid w:val="00795D17"/>
    <w:rsid w:val="00797A63"/>
    <w:rsid w:val="007A1F92"/>
    <w:rsid w:val="007B010D"/>
    <w:rsid w:val="007B0959"/>
    <w:rsid w:val="007B281F"/>
    <w:rsid w:val="007B6F02"/>
    <w:rsid w:val="007B7615"/>
    <w:rsid w:val="007B7851"/>
    <w:rsid w:val="007C0D30"/>
    <w:rsid w:val="007C3270"/>
    <w:rsid w:val="007C3887"/>
    <w:rsid w:val="007C6FA3"/>
    <w:rsid w:val="007D0E3C"/>
    <w:rsid w:val="007D2489"/>
    <w:rsid w:val="007D3327"/>
    <w:rsid w:val="007D462E"/>
    <w:rsid w:val="007E39AB"/>
    <w:rsid w:val="007E39EA"/>
    <w:rsid w:val="007E4B79"/>
    <w:rsid w:val="007E57D2"/>
    <w:rsid w:val="007F29D8"/>
    <w:rsid w:val="007F3E4B"/>
    <w:rsid w:val="007F6750"/>
    <w:rsid w:val="00800A27"/>
    <w:rsid w:val="00802415"/>
    <w:rsid w:val="008041D3"/>
    <w:rsid w:val="0080543F"/>
    <w:rsid w:val="008075D3"/>
    <w:rsid w:val="0081357C"/>
    <w:rsid w:val="00813C9D"/>
    <w:rsid w:val="0081489F"/>
    <w:rsid w:val="008152A2"/>
    <w:rsid w:val="00815AAB"/>
    <w:rsid w:val="00816D01"/>
    <w:rsid w:val="008205C2"/>
    <w:rsid w:val="00821E38"/>
    <w:rsid w:val="00821F0E"/>
    <w:rsid w:val="008231EE"/>
    <w:rsid w:val="008261E6"/>
    <w:rsid w:val="00830D54"/>
    <w:rsid w:val="008327CD"/>
    <w:rsid w:val="0083358A"/>
    <w:rsid w:val="0083665F"/>
    <w:rsid w:val="0083704F"/>
    <w:rsid w:val="008378B7"/>
    <w:rsid w:val="00843AFB"/>
    <w:rsid w:val="0084519A"/>
    <w:rsid w:val="008475E8"/>
    <w:rsid w:val="00850C20"/>
    <w:rsid w:val="00851F94"/>
    <w:rsid w:val="008539B9"/>
    <w:rsid w:val="00854A0F"/>
    <w:rsid w:val="00855289"/>
    <w:rsid w:val="0086208C"/>
    <w:rsid w:val="00863E65"/>
    <w:rsid w:val="00870684"/>
    <w:rsid w:val="00874BE5"/>
    <w:rsid w:val="00875788"/>
    <w:rsid w:val="008761F2"/>
    <w:rsid w:val="00876814"/>
    <w:rsid w:val="0088308F"/>
    <w:rsid w:val="0088341A"/>
    <w:rsid w:val="00883754"/>
    <w:rsid w:val="00884256"/>
    <w:rsid w:val="00884B56"/>
    <w:rsid w:val="0088578D"/>
    <w:rsid w:val="00893082"/>
    <w:rsid w:val="008961B4"/>
    <w:rsid w:val="00896B88"/>
    <w:rsid w:val="008A3480"/>
    <w:rsid w:val="008A6B64"/>
    <w:rsid w:val="008B11E7"/>
    <w:rsid w:val="008B3A84"/>
    <w:rsid w:val="008B44DC"/>
    <w:rsid w:val="008B52D9"/>
    <w:rsid w:val="008B63AD"/>
    <w:rsid w:val="008B6DFF"/>
    <w:rsid w:val="008B76E0"/>
    <w:rsid w:val="008C06C6"/>
    <w:rsid w:val="008C1032"/>
    <w:rsid w:val="008C2944"/>
    <w:rsid w:val="008C2BB2"/>
    <w:rsid w:val="008C6332"/>
    <w:rsid w:val="008C7A61"/>
    <w:rsid w:val="008D2ADA"/>
    <w:rsid w:val="008D3183"/>
    <w:rsid w:val="008D642F"/>
    <w:rsid w:val="008D68D3"/>
    <w:rsid w:val="008D6ECF"/>
    <w:rsid w:val="008D7087"/>
    <w:rsid w:val="008E10C5"/>
    <w:rsid w:val="008E470F"/>
    <w:rsid w:val="008E6914"/>
    <w:rsid w:val="008F1321"/>
    <w:rsid w:val="008F7853"/>
    <w:rsid w:val="0090380A"/>
    <w:rsid w:val="00906538"/>
    <w:rsid w:val="00907CAD"/>
    <w:rsid w:val="00910A60"/>
    <w:rsid w:val="0091122D"/>
    <w:rsid w:val="0091306E"/>
    <w:rsid w:val="00914A7E"/>
    <w:rsid w:val="00925E72"/>
    <w:rsid w:val="00926A8E"/>
    <w:rsid w:val="009305BF"/>
    <w:rsid w:val="009307F2"/>
    <w:rsid w:val="0093148B"/>
    <w:rsid w:val="00934E38"/>
    <w:rsid w:val="009403DD"/>
    <w:rsid w:val="00940ED4"/>
    <w:rsid w:val="00941FFC"/>
    <w:rsid w:val="00942B79"/>
    <w:rsid w:val="00944435"/>
    <w:rsid w:val="00945330"/>
    <w:rsid w:val="00947995"/>
    <w:rsid w:val="00953261"/>
    <w:rsid w:val="0095797C"/>
    <w:rsid w:val="009619FC"/>
    <w:rsid w:val="009620DF"/>
    <w:rsid w:val="009621BA"/>
    <w:rsid w:val="009658D7"/>
    <w:rsid w:val="009673F5"/>
    <w:rsid w:val="009707F5"/>
    <w:rsid w:val="0097084C"/>
    <w:rsid w:val="00971704"/>
    <w:rsid w:val="009718FF"/>
    <w:rsid w:val="00975CD5"/>
    <w:rsid w:val="009775B6"/>
    <w:rsid w:val="00977ED8"/>
    <w:rsid w:val="00980690"/>
    <w:rsid w:val="0098156C"/>
    <w:rsid w:val="00983C12"/>
    <w:rsid w:val="009845A6"/>
    <w:rsid w:val="00985E05"/>
    <w:rsid w:val="0099170E"/>
    <w:rsid w:val="009917DB"/>
    <w:rsid w:val="009945E5"/>
    <w:rsid w:val="0099726C"/>
    <w:rsid w:val="009A03C7"/>
    <w:rsid w:val="009A0CB5"/>
    <w:rsid w:val="009A0D35"/>
    <w:rsid w:val="009A104D"/>
    <w:rsid w:val="009A1188"/>
    <w:rsid w:val="009A23BE"/>
    <w:rsid w:val="009A469D"/>
    <w:rsid w:val="009A5E72"/>
    <w:rsid w:val="009A6137"/>
    <w:rsid w:val="009A677E"/>
    <w:rsid w:val="009B4306"/>
    <w:rsid w:val="009B4A60"/>
    <w:rsid w:val="009B542A"/>
    <w:rsid w:val="009B59EE"/>
    <w:rsid w:val="009B77FD"/>
    <w:rsid w:val="009C106C"/>
    <w:rsid w:val="009C16B1"/>
    <w:rsid w:val="009C2521"/>
    <w:rsid w:val="009C48CA"/>
    <w:rsid w:val="009C537D"/>
    <w:rsid w:val="009C67DD"/>
    <w:rsid w:val="009C7A23"/>
    <w:rsid w:val="009D1D12"/>
    <w:rsid w:val="009D3861"/>
    <w:rsid w:val="009D513F"/>
    <w:rsid w:val="009E0A30"/>
    <w:rsid w:val="009E193F"/>
    <w:rsid w:val="009E5628"/>
    <w:rsid w:val="009E6996"/>
    <w:rsid w:val="009E6E20"/>
    <w:rsid w:val="009F3685"/>
    <w:rsid w:val="009F4C29"/>
    <w:rsid w:val="009F6478"/>
    <w:rsid w:val="009F7731"/>
    <w:rsid w:val="00A0181E"/>
    <w:rsid w:val="00A02D98"/>
    <w:rsid w:val="00A0330E"/>
    <w:rsid w:val="00A03A51"/>
    <w:rsid w:val="00A059CC"/>
    <w:rsid w:val="00A07D8A"/>
    <w:rsid w:val="00A10757"/>
    <w:rsid w:val="00A13146"/>
    <w:rsid w:val="00A13160"/>
    <w:rsid w:val="00A143DF"/>
    <w:rsid w:val="00A158E7"/>
    <w:rsid w:val="00A21B23"/>
    <w:rsid w:val="00A22220"/>
    <w:rsid w:val="00A23B4F"/>
    <w:rsid w:val="00A302AC"/>
    <w:rsid w:val="00A33AE3"/>
    <w:rsid w:val="00A42ADD"/>
    <w:rsid w:val="00A47445"/>
    <w:rsid w:val="00A50F0D"/>
    <w:rsid w:val="00A54020"/>
    <w:rsid w:val="00A558FE"/>
    <w:rsid w:val="00A56979"/>
    <w:rsid w:val="00A5752F"/>
    <w:rsid w:val="00A64CF4"/>
    <w:rsid w:val="00A67EF7"/>
    <w:rsid w:val="00A71C02"/>
    <w:rsid w:val="00A7334C"/>
    <w:rsid w:val="00A7703E"/>
    <w:rsid w:val="00A77AEF"/>
    <w:rsid w:val="00A85884"/>
    <w:rsid w:val="00A91678"/>
    <w:rsid w:val="00A94EE8"/>
    <w:rsid w:val="00A95037"/>
    <w:rsid w:val="00A95AF2"/>
    <w:rsid w:val="00A95FBD"/>
    <w:rsid w:val="00AA1921"/>
    <w:rsid w:val="00AA3C89"/>
    <w:rsid w:val="00AA6152"/>
    <w:rsid w:val="00AA7B9F"/>
    <w:rsid w:val="00AB3BFE"/>
    <w:rsid w:val="00AB3D8C"/>
    <w:rsid w:val="00AB4519"/>
    <w:rsid w:val="00AB6910"/>
    <w:rsid w:val="00AC13DA"/>
    <w:rsid w:val="00AC16FE"/>
    <w:rsid w:val="00AC4310"/>
    <w:rsid w:val="00AC4426"/>
    <w:rsid w:val="00AD481A"/>
    <w:rsid w:val="00AE0C15"/>
    <w:rsid w:val="00AE12D3"/>
    <w:rsid w:val="00AE1DFE"/>
    <w:rsid w:val="00AE3C32"/>
    <w:rsid w:val="00AE52A8"/>
    <w:rsid w:val="00AE754F"/>
    <w:rsid w:val="00AF2F9F"/>
    <w:rsid w:val="00AF4B20"/>
    <w:rsid w:val="00AF56B1"/>
    <w:rsid w:val="00AF5C41"/>
    <w:rsid w:val="00B00D2D"/>
    <w:rsid w:val="00B02534"/>
    <w:rsid w:val="00B027C2"/>
    <w:rsid w:val="00B03691"/>
    <w:rsid w:val="00B05013"/>
    <w:rsid w:val="00B05352"/>
    <w:rsid w:val="00B067C1"/>
    <w:rsid w:val="00B1130D"/>
    <w:rsid w:val="00B13732"/>
    <w:rsid w:val="00B140AF"/>
    <w:rsid w:val="00B142DD"/>
    <w:rsid w:val="00B145BB"/>
    <w:rsid w:val="00B14C4A"/>
    <w:rsid w:val="00B156AF"/>
    <w:rsid w:val="00B16110"/>
    <w:rsid w:val="00B16AEF"/>
    <w:rsid w:val="00B20D9B"/>
    <w:rsid w:val="00B277F3"/>
    <w:rsid w:val="00B3173F"/>
    <w:rsid w:val="00B31AD5"/>
    <w:rsid w:val="00B34B96"/>
    <w:rsid w:val="00B44267"/>
    <w:rsid w:val="00B44B46"/>
    <w:rsid w:val="00B45DF8"/>
    <w:rsid w:val="00B46869"/>
    <w:rsid w:val="00B54488"/>
    <w:rsid w:val="00B55155"/>
    <w:rsid w:val="00B563EA"/>
    <w:rsid w:val="00B60058"/>
    <w:rsid w:val="00B60D9E"/>
    <w:rsid w:val="00B61575"/>
    <w:rsid w:val="00B63CCF"/>
    <w:rsid w:val="00B679B6"/>
    <w:rsid w:val="00B8152B"/>
    <w:rsid w:val="00B8284D"/>
    <w:rsid w:val="00B82CF3"/>
    <w:rsid w:val="00B83C96"/>
    <w:rsid w:val="00B84673"/>
    <w:rsid w:val="00B84D28"/>
    <w:rsid w:val="00B8754D"/>
    <w:rsid w:val="00B931E8"/>
    <w:rsid w:val="00B93C59"/>
    <w:rsid w:val="00B943C3"/>
    <w:rsid w:val="00B9702F"/>
    <w:rsid w:val="00BA0D04"/>
    <w:rsid w:val="00BA4923"/>
    <w:rsid w:val="00BA560E"/>
    <w:rsid w:val="00BA7F12"/>
    <w:rsid w:val="00BB466E"/>
    <w:rsid w:val="00BB73F5"/>
    <w:rsid w:val="00BB768D"/>
    <w:rsid w:val="00BC0D99"/>
    <w:rsid w:val="00BC2E88"/>
    <w:rsid w:val="00BC3A9B"/>
    <w:rsid w:val="00BD0055"/>
    <w:rsid w:val="00BD2604"/>
    <w:rsid w:val="00BD2EEA"/>
    <w:rsid w:val="00BE1A01"/>
    <w:rsid w:val="00BE1B2E"/>
    <w:rsid w:val="00BF1A8F"/>
    <w:rsid w:val="00BF3A1F"/>
    <w:rsid w:val="00BF60E9"/>
    <w:rsid w:val="00BF7111"/>
    <w:rsid w:val="00BF77DC"/>
    <w:rsid w:val="00BF7837"/>
    <w:rsid w:val="00C03CF5"/>
    <w:rsid w:val="00C0590D"/>
    <w:rsid w:val="00C06824"/>
    <w:rsid w:val="00C1307F"/>
    <w:rsid w:val="00C147B2"/>
    <w:rsid w:val="00C20AB0"/>
    <w:rsid w:val="00C23873"/>
    <w:rsid w:val="00C25965"/>
    <w:rsid w:val="00C2692E"/>
    <w:rsid w:val="00C305C8"/>
    <w:rsid w:val="00C3221D"/>
    <w:rsid w:val="00C3335C"/>
    <w:rsid w:val="00C33D49"/>
    <w:rsid w:val="00C3607A"/>
    <w:rsid w:val="00C36B68"/>
    <w:rsid w:val="00C37387"/>
    <w:rsid w:val="00C4308C"/>
    <w:rsid w:val="00C4667D"/>
    <w:rsid w:val="00C47B1D"/>
    <w:rsid w:val="00C50883"/>
    <w:rsid w:val="00C50F91"/>
    <w:rsid w:val="00C51268"/>
    <w:rsid w:val="00C51F58"/>
    <w:rsid w:val="00C527C2"/>
    <w:rsid w:val="00C52864"/>
    <w:rsid w:val="00C54439"/>
    <w:rsid w:val="00C551F1"/>
    <w:rsid w:val="00C56303"/>
    <w:rsid w:val="00C6162D"/>
    <w:rsid w:val="00C62D20"/>
    <w:rsid w:val="00C63CF5"/>
    <w:rsid w:val="00C63F90"/>
    <w:rsid w:val="00C75877"/>
    <w:rsid w:val="00C761C0"/>
    <w:rsid w:val="00C77644"/>
    <w:rsid w:val="00C80C25"/>
    <w:rsid w:val="00C81AF6"/>
    <w:rsid w:val="00C83CB9"/>
    <w:rsid w:val="00C94019"/>
    <w:rsid w:val="00CA0316"/>
    <w:rsid w:val="00CA4410"/>
    <w:rsid w:val="00CA5A1D"/>
    <w:rsid w:val="00CB08C6"/>
    <w:rsid w:val="00CC0819"/>
    <w:rsid w:val="00CC16A2"/>
    <w:rsid w:val="00CC16CB"/>
    <w:rsid w:val="00CC24B8"/>
    <w:rsid w:val="00CC742F"/>
    <w:rsid w:val="00CD0875"/>
    <w:rsid w:val="00CD59DB"/>
    <w:rsid w:val="00CD6F5E"/>
    <w:rsid w:val="00CD70FC"/>
    <w:rsid w:val="00CE2F86"/>
    <w:rsid w:val="00CE3732"/>
    <w:rsid w:val="00CE3B20"/>
    <w:rsid w:val="00CE44D8"/>
    <w:rsid w:val="00CE7A68"/>
    <w:rsid w:val="00CF4D80"/>
    <w:rsid w:val="00CF5467"/>
    <w:rsid w:val="00CF6294"/>
    <w:rsid w:val="00D03250"/>
    <w:rsid w:val="00D03387"/>
    <w:rsid w:val="00D052E9"/>
    <w:rsid w:val="00D07060"/>
    <w:rsid w:val="00D10293"/>
    <w:rsid w:val="00D120BA"/>
    <w:rsid w:val="00D1546C"/>
    <w:rsid w:val="00D307B6"/>
    <w:rsid w:val="00D32EEB"/>
    <w:rsid w:val="00D33F11"/>
    <w:rsid w:val="00D3613A"/>
    <w:rsid w:val="00D3773C"/>
    <w:rsid w:val="00D40719"/>
    <w:rsid w:val="00D409F1"/>
    <w:rsid w:val="00D426CA"/>
    <w:rsid w:val="00D45E0D"/>
    <w:rsid w:val="00D52879"/>
    <w:rsid w:val="00D573A4"/>
    <w:rsid w:val="00D57794"/>
    <w:rsid w:val="00D60C10"/>
    <w:rsid w:val="00D63019"/>
    <w:rsid w:val="00D64507"/>
    <w:rsid w:val="00D6539F"/>
    <w:rsid w:val="00D65846"/>
    <w:rsid w:val="00D71885"/>
    <w:rsid w:val="00D723CA"/>
    <w:rsid w:val="00D75C6A"/>
    <w:rsid w:val="00D76CD1"/>
    <w:rsid w:val="00D76F41"/>
    <w:rsid w:val="00D8088A"/>
    <w:rsid w:val="00D84BB8"/>
    <w:rsid w:val="00D86EF8"/>
    <w:rsid w:val="00D92454"/>
    <w:rsid w:val="00D970C8"/>
    <w:rsid w:val="00DA2D15"/>
    <w:rsid w:val="00DA4DFB"/>
    <w:rsid w:val="00DB10C8"/>
    <w:rsid w:val="00DB2628"/>
    <w:rsid w:val="00DB3BB9"/>
    <w:rsid w:val="00DC004F"/>
    <w:rsid w:val="00DC090C"/>
    <w:rsid w:val="00DC29EB"/>
    <w:rsid w:val="00DC35F0"/>
    <w:rsid w:val="00DC5923"/>
    <w:rsid w:val="00DD0B22"/>
    <w:rsid w:val="00DD125C"/>
    <w:rsid w:val="00DD465F"/>
    <w:rsid w:val="00DD4982"/>
    <w:rsid w:val="00DD4AD9"/>
    <w:rsid w:val="00DE2DE7"/>
    <w:rsid w:val="00DE4233"/>
    <w:rsid w:val="00DE710F"/>
    <w:rsid w:val="00DE784E"/>
    <w:rsid w:val="00DE7CCC"/>
    <w:rsid w:val="00DF2D1C"/>
    <w:rsid w:val="00DF37B0"/>
    <w:rsid w:val="00DF5249"/>
    <w:rsid w:val="00DF555F"/>
    <w:rsid w:val="00DF6FA9"/>
    <w:rsid w:val="00E0030B"/>
    <w:rsid w:val="00E04A8E"/>
    <w:rsid w:val="00E05322"/>
    <w:rsid w:val="00E0789C"/>
    <w:rsid w:val="00E07906"/>
    <w:rsid w:val="00E11287"/>
    <w:rsid w:val="00E11B1D"/>
    <w:rsid w:val="00E16238"/>
    <w:rsid w:val="00E21437"/>
    <w:rsid w:val="00E22ECB"/>
    <w:rsid w:val="00E2314B"/>
    <w:rsid w:val="00E26D77"/>
    <w:rsid w:val="00E26EC0"/>
    <w:rsid w:val="00E27692"/>
    <w:rsid w:val="00E27BFB"/>
    <w:rsid w:val="00E30399"/>
    <w:rsid w:val="00E30562"/>
    <w:rsid w:val="00E312B0"/>
    <w:rsid w:val="00E324F6"/>
    <w:rsid w:val="00E33E44"/>
    <w:rsid w:val="00E340CA"/>
    <w:rsid w:val="00E35EB3"/>
    <w:rsid w:val="00E37828"/>
    <w:rsid w:val="00E37BCF"/>
    <w:rsid w:val="00E37D57"/>
    <w:rsid w:val="00E445EE"/>
    <w:rsid w:val="00E45EB7"/>
    <w:rsid w:val="00E50642"/>
    <w:rsid w:val="00E511E2"/>
    <w:rsid w:val="00E514A5"/>
    <w:rsid w:val="00E51597"/>
    <w:rsid w:val="00E526CC"/>
    <w:rsid w:val="00E55ABE"/>
    <w:rsid w:val="00E609A9"/>
    <w:rsid w:val="00E6250F"/>
    <w:rsid w:val="00E64039"/>
    <w:rsid w:val="00E64CAA"/>
    <w:rsid w:val="00E64E24"/>
    <w:rsid w:val="00E651A5"/>
    <w:rsid w:val="00E677A3"/>
    <w:rsid w:val="00E728ED"/>
    <w:rsid w:val="00E8370C"/>
    <w:rsid w:val="00E84361"/>
    <w:rsid w:val="00E924C3"/>
    <w:rsid w:val="00E953E9"/>
    <w:rsid w:val="00E975A0"/>
    <w:rsid w:val="00EA0E21"/>
    <w:rsid w:val="00EA3AD4"/>
    <w:rsid w:val="00EA4E16"/>
    <w:rsid w:val="00EB061A"/>
    <w:rsid w:val="00EB0A16"/>
    <w:rsid w:val="00EB1252"/>
    <w:rsid w:val="00EB4240"/>
    <w:rsid w:val="00EB6FBD"/>
    <w:rsid w:val="00EB70F7"/>
    <w:rsid w:val="00EC3076"/>
    <w:rsid w:val="00EC6E2F"/>
    <w:rsid w:val="00ED17FA"/>
    <w:rsid w:val="00ED6CC3"/>
    <w:rsid w:val="00EE4946"/>
    <w:rsid w:val="00EE67CC"/>
    <w:rsid w:val="00EF02EB"/>
    <w:rsid w:val="00EF36F2"/>
    <w:rsid w:val="00EF4CFD"/>
    <w:rsid w:val="00EF57C0"/>
    <w:rsid w:val="00F01749"/>
    <w:rsid w:val="00F018B7"/>
    <w:rsid w:val="00F03AC5"/>
    <w:rsid w:val="00F118F5"/>
    <w:rsid w:val="00F13788"/>
    <w:rsid w:val="00F16C86"/>
    <w:rsid w:val="00F2465C"/>
    <w:rsid w:val="00F2534E"/>
    <w:rsid w:val="00F25B9E"/>
    <w:rsid w:val="00F25DE2"/>
    <w:rsid w:val="00F279B1"/>
    <w:rsid w:val="00F30D6A"/>
    <w:rsid w:val="00F33D3A"/>
    <w:rsid w:val="00F40207"/>
    <w:rsid w:val="00F42138"/>
    <w:rsid w:val="00F4337C"/>
    <w:rsid w:val="00F6415B"/>
    <w:rsid w:val="00F6418B"/>
    <w:rsid w:val="00F66D2D"/>
    <w:rsid w:val="00F8200B"/>
    <w:rsid w:val="00F92C77"/>
    <w:rsid w:val="00F931C5"/>
    <w:rsid w:val="00F956A8"/>
    <w:rsid w:val="00F96E19"/>
    <w:rsid w:val="00F97B29"/>
    <w:rsid w:val="00FA2BB3"/>
    <w:rsid w:val="00FA4032"/>
    <w:rsid w:val="00FB0CAD"/>
    <w:rsid w:val="00FB0DB7"/>
    <w:rsid w:val="00FB2333"/>
    <w:rsid w:val="00FB2EAE"/>
    <w:rsid w:val="00FB3813"/>
    <w:rsid w:val="00FC1EB4"/>
    <w:rsid w:val="00FC29B4"/>
    <w:rsid w:val="00FC39DD"/>
    <w:rsid w:val="00FC4504"/>
    <w:rsid w:val="00FC4E7D"/>
    <w:rsid w:val="00FC5730"/>
    <w:rsid w:val="00FC7074"/>
    <w:rsid w:val="00FD0224"/>
    <w:rsid w:val="00FD0E16"/>
    <w:rsid w:val="00FD44CD"/>
    <w:rsid w:val="00FD5ABF"/>
    <w:rsid w:val="00FD6890"/>
    <w:rsid w:val="00FE262D"/>
    <w:rsid w:val="00FE3979"/>
    <w:rsid w:val="00FF48EB"/>
    <w:rsid w:val="00FF6F38"/>
    <w:rsid w:val="00FF79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1F5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C25965"/>
    <w:rPr>
      <w:rFonts w:ascii="Times New Roman" w:eastAsia="Times New Roman" w:hAnsi="Times New Roman"/>
      <w:sz w:val="24"/>
      <w:szCs w:val="24"/>
    </w:rPr>
  </w:style>
  <w:style w:type="paragraph" w:styleId="berschrift1">
    <w:name w:val="heading 1"/>
    <w:basedOn w:val="Standard"/>
    <w:next w:val="Standard"/>
    <w:qFormat/>
    <w:pPr>
      <w:keepNext/>
      <w:spacing w:line="360" w:lineRule="auto"/>
      <w:ind w:right="2268"/>
      <w:jc w:val="both"/>
      <w:outlineLvl w:val="0"/>
    </w:pPr>
    <w:rPr>
      <w:rFonts w:ascii="Futura" w:eastAsia="Times" w:hAnsi="Futura"/>
      <w:b/>
      <w:szCs w:val="20"/>
    </w:rPr>
  </w:style>
  <w:style w:type="paragraph" w:styleId="berschrift2">
    <w:name w:val="heading 2"/>
    <w:basedOn w:val="Standard"/>
    <w:next w:val="Standard"/>
    <w:qFormat/>
    <w:pPr>
      <w:keepNext/>
      <w:spacing w:line="360" w:lineRule="auto"/>
      <w:ind w:right="4961"/>
      <w:jc w:val="both"/>
      <w:outlineLvl w:val="1"/>
    </w:pPr>
    <w:rPr>
      <w:rFonts w:ascii="Helvetica" w:eastAsia="Times" w:hAnsi="Helvetica"/>
      <w:b/>
      <w:sz w:val="32"/>
      <w:szCs w:val="20"/>
    </w:rPr>
  </w:style>
  <w:style w:type="paragraph" w:styleId="berschrift3">
    <w:name w:val="heading 3"/>
    <w:basedOn w:val="Standard"/>
    <w:next w:val="Standard"/>
    <w:qFormat/>
    <w:pPr>
      <w:keepNext/>
      <w:spacing w:line="360" w:lineRule="auto"/>
      <w:ind w:right="4961"/>
      <w:jc w:val="both"/>
      <w:outlineLvl w:val="2"/>
    </w:pPr>
    <w:rPr>
      <w:rFonts w:ascii="Helvetica" w:eastAsia="Times" w:hAnsi="Helvetica"/>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rPr>
      <w:rFonts w:ascii="Helvetica" w:eastAsia="Times" w:hAnsi="Helvetica"/>
      <w:szCs w:val="20"/>
    </w:rPr>
  </w:style>
  <w:style w:type="paragraph" w:styleId="Kopfzeile">
    <w:name w:val="header"/>
    <w:basedOn w:val="Standard"/>
    <w:pPr>
      <w:tabs>
        <w:tab w:val="center" w:pos="4536"/>
        <w:tab w:val="right" w:pos="9072"/>
      </w:tabs>
    </w:pPr>
    <w:rPr>
      <w:rFonts w:ascii="Helvetica" w:eastAsia="Times" w:hAnsi="Helvetica"/>
      <w:szCs w:val="20"/>
    </w:rPr>
  </w:style>
  <w:style w:type="paragraph" w:styleId="Fuzeile">
    <w:name w:val="footer"/>
    <w:basedOn w:val="Standard"/>
    <w:pPr>
      <w:tabs>
        <w:tab w:val="center" w:pos="4536"/>
        <w:tab w:val="right" w:pos="9072"/>
      </w:tabs>
    </w:pPr>
    <w:rPr>
      <w:rFonts w:ascii="Helvetica" w:eastAsia="Times" w:hAnsi="Helvetica"/>
      <w:szCs w:val="20"/>
    </w:rPr>
  </w:style>
  <w:style w:type="character" w:styleId="Seitenzahl">
    <w:name w:val="page number"/>
    <w:basedOn w:val="Absatz-Standardschriftart"/>
  </w:style>
  <w:style w:type="paragraph" w:styleId="Textkrper">
    <w:name w:val="Body Text"/>
    <w:basedOn w:val="Standard"/>
    <w:pPr>
      <w:spacing w:line="360" w:lineRule="auto"/>
      <w:ind w:right="4536"/>
      <w:jc w:val="both"/>
    </w:pPr>
    <w:rPr>
      <w:rFonts w:ascii="Helvetica" w:eastAsia="Times" w:hAnsi="Helvetica"/>
      <w:szCs w:val="20"/>
    </w:rPr>
  </w:style>
  <w:style w:type="paragraph" w:styleId="Textkrper3">
    <w:name w:val="Body Text 3"/>
    <w:basedOn w:val="Standard"/>
    <w:pPr>
      <w:spacing w:line="360" w:lineRule="auto"/>
      <w:ind w:right="2268"/>
      <w:jc w:val="both"/>
    </w:pPr>
    <w:rPr>
      <w:rFonts w:ascii="Futura" w:eastAsia="Times" w:hAnsi="Futura"/>
      <w:szCs w:val="20"/>
    </w:rPr>
  </w:style>
  <w:style w:type="paragraph" w:styleId="Dokumentstruktur">
    <w:name w:val="Document Map"/>
    <w:basedOn w:val="Standard"/>
    <w:pPr>
      <w:shd w:val="clear" w:color="auto" w:fill="000080"/>
    </w:pPr>
    <w:rPr>
      <w:rFonts w:eastAsia="Times"/>
      <w:szCs w:val="20"/>
    </w:rPr>
  </w:style>
  <w:style w:type="character" w:styleId="Hyperlink">
    <w:name w:val="Hyperlink"/>
    <w:rPr>
      <w:color w:val="0000FF"/>
      <w:u w:val="single"/>
    </w:rPr>
  </w:style>
  <w:style w:type="character" w:styleId="Besuch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chn"/>
    <w:rsid w:val="00B61575"/>
    <w:rPr>
      <w:rFonts w:ascii="Lucida Grande" w:eastAsia="Times" w:hAnsi="Lucida Grande" w:cs="Lucida Grande"/>
      <w:sz w:val="18"/>
      <w:szCs w:val="18"/>
    </w:rPr>
  </w:style>
  <w:style w:type="character" w:customStyle="1" w:styleId="SprechblasentextZchn">
    <w:name w:val="Sprechblasentext Zchn"/>
    <w:basedOn w:val="Absatz-Standardschriftart"/>
    <w:link w:val="Sprechblasentext"/>
    <w:rsid w:val="00B61575"/>
    <w:rPr>
      <w:rFonts w:ascii="Lucida Grande" w:hAnsi="Lucida Grande" w:cs="Lucida Grande"/>
      <w:sz w:val="18"/>
      <w:szCs w:val="18"/>
    </w:rPr>
  </w:style>
  <w:style w:type="character" w:styleId="NichtaufgelsteErwhnung">
    <w:name w:val="Unresolved Mention"/>
    <w:basedOn w:val="Absatz-Standardschriftart"/>
    <w:rsid w:val="009C7A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029082">
      <w:bodyDiv w:val="1"/>
      <w:marLeft w:val="0"/>
      <w:marRight w:val="0"/>
      <w:marTop w:val="0"/>
      <w:marBottom w:val="0"/>
      <w:divBdr>
        <w:top w:val="none" w:sz="0" w:space="0" w:color="auto"/>
        <w:left w:val="none" w:sz="0" w:space="0" w:color="auto"/>
        <w:bottom w:val="none" w:sz="0" w:space="0" w:color="auto"/>
        <w:right w:val="none" w:sz="0" w:space="0" w:color="auto"/>
      </w:divBdr>
    </w:div>
    <w:div w:id="1621499396">
      <w:bodyDiv w:val="1"/>
      <w:marLeft w:val="0"/>
      <w:marRight w:val="0"/>
      <w:marTop w:val="0"/>
      <w:marBottom w:val="0"/>
      <w:divBdr>
        <w:top w:val="none" w:sz="0" w:space="0" w:color="auto"/>
        <w:left w:val="none" w:sz="0" w:space="0" w:color="auto"/>
        <w:bottom w:val="none" w:sz="0" w:space="0" w:color="auto"/>
        <w:right w:val="none" w:sz="0" w:space="0" w:color="auto"/>
      </w:divBdr>
    </w:div>
    <w:div w:id="1878808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nitaerwirtschaft.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bit.ly/3cGfc05"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it.ly/3cGfc05"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913</Words>
  <Characters>5759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Text "Gewinnspiel"</vt:lpstr>
    </vt:vector>
  </TitlesOfParts>
  <Company>***</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dc:title>
  <dc:subject/>
  <dc:creator>***</dc:creator>
  <cp:keywords/>
  <cp:lastModifiedBy>Cornelia Paulien</cp:lastModifiedBy>
  <cp:revision>127</cp:revision>
  <cp:lastPrinted>2020-10-04T14:19:00Z</cp:lastPrinted>
  <dcterms:created xsi:type="dcterms:W3CDTF">2019-11-07T10:00:00Z</dcterms:created>
  <dcterms:modified xsi:type="dcterms:W3CDTF">2020-10-04T14:20:00Z</dcterms:modified>
</cp:coreProperties>
</file>